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A4" w:rsidRPr="00600E08" w:rsidRDefault="00D6291C" w:rsidP="00901571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DZIAŁALNOŚCI BIURA W ROKU 201</w:t>
      </w:r>
      <w:r w:rsidR="00814F62">
        <w:rPr>
          <w:rFonts w:ascii="Times New Roman" w:hAnsi="Times New Roman" w:cs="Times New Roman"/>
          <w:sz w:val="24"/>
          <w:szCs w:val="24"/>
        </w:rPr>
        <w:t>9</w:t>
      </w:r>
    </w:p>
    <w:p w:rsidR="00FF16C8" w:rsidRPr="00600E08" w:rsidRDefault="00FF16C8" w:rsidP="00901571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C54C4" w:rsidRPr="00600E08" w:rsidRDefault="00AC54C4" w:rsidP="00901571">
      <w:pPr>
        <w:pStyle w:val="Akapitzlist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00E08" w:rsidRPr="00600E08" w:rsidRDefault="00AC54C4" w:rsidP="00901571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600E08">
        <w:rPr>
          <w:rFonts w:ascii="Times New Roman" w:hAnsi="Times New Roman" w:cs="Times New Roman"/>
          <w:b/>
          <w:sz w:val="24"/>
          <w:szCs w:val="24"/>
        </w:rPr>
        <w:t>P</w:t>
      </w:r>
      <w:r w:rsidR="00600E08" w:rsidRPr="00600E08">
        <w:rPr>
          <w:rFonts w:ascii="Times New Roman" w:hAnsi="Times New Roman" w:cs="Times New Roman"/>
          <w:b/>
          <w:sz w:val="24"/>
          <w:szCs w:val="24"/>
        </w:rPr>
        <w:t>ROW 2014-2020</w:t>
      </w:r>
    </w:p>
    <w:p w:rsidR="00DF51E9" w:rsidRPr="00600E08" w:rsidRDefault="00BA4FC6" w:rsidP="00901571">
      <w:pPr>
        <w:pStyle w:val="Akapitzlist"/>
        <w:spacing w:after="0" w:line="240" w:lineRule="auto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0E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Umowa ramowa</w:t>
      </w:r>
      <w:r w:rsidR="00DF51E9" w:rsidRPr="00600E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 Strategia Rozwoju Lokalnego</w:t>
      </w:r>
      <w:r w:rsidR="00ED4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F51E9" w:rsidRPr="00600E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Kierowanego przez Społeczność (LSR)</w:t>
      </w:r>
      <w:r w:rsidR="00F51DF5" w:rsidRPr="00600E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DF51E9" w:rsidRPr="00600E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016-2022</w:t>
      </w:r>
    </w:p>
    <w:p w:rsidR="00AC54C4" w:rsidRDefault="00AC54C4" w:rsidP="00C63EE1">
      <w:pPr>
        <w:pStyle w:val="Akapitzlist"/>
        <w:numPr>
          <w:ilvl w:val="0"/>
          <w:numId w:val="10"/>
        </w:numPr>
        <w:spacing w:before="120"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0E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Funkcjonowanie LGD</w:t>
      </w:r>
    </w:p>
    <w:p w:rsidR="00FD533D" w:rsidRPr="00FD533D" w:rsidRDefault="00FD533D" w:rsidP="00FD533D">
      <w:pPr>
        <w:pStyle w:val="Akapitzlist"/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D53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2019 r. nie wprowadzono zmian w dokumentach LGD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nie zmieniano LSR, statutu, procedur, ani lokalnych kryteriów wyboru operacji.</w:t>
      </w:r>
    </w:p>
    <w:p w:rsidR="00B00F17" w:rsidRDefault="00B00F17" w:rsidP="00B00F17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0F17" w:rsidRPr="0004107C" w:rsidRDefault="00B00F17" w:rsidP="00B00F17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Organizacja naborów</w:t>
      </w:r>
    </w:p>
    <w:p w:rsidR="0004107C" w:rsidRPr="0004107C" w:rsidRDefault="00521C6A" w:rsidP="0004107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BD37A6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DC7C1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D3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roku, w okresie od 0</w:t>
      </w:r>
      <w:r w:rsidR="00E57DF7">
        <w:rPr>
          <w:rFonts w:ascii="Times New Roman" w:hAnsi="Times New Roman" w:cs="Times New Roman"/>
          <w:color w:val="000000" w:themeColor="text1"/>
          <w:sz w:val="24"/>
          <w:szCs w:val="24"/>
        </w:rPr>
        <w:t>4 marca</w:t>
      </w:r>
      <w:r w:rsidR="00BD3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E57DF7">
        <w:rPr>
          <w:rFonts w:ascii="Times New Roman" w:hAnsi="Times New Roman" w:cs="Times New Roman"/>
          <w:color w:val="000000" w:themeColor="text1"/>
          <w:sz w:val="24"/>
          <w:szCs w:val="24"/>
        </w:rPr>
        <w:t>18 grudnia</w:t>
      </w:r>
      <w:r w:rsidR="00ED4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LGD </w:t>
      </w:r>
      <w:r w:rsidR="0004107C" w:rsidRPr="0004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przeprowadziło </w:t>
      </w:r>
      <w:r w:rsidR="00E57DF7">
        <w:rPr>
          <w:rFonts w:ascii="Times New Roman" w:hAnsi="Times New Roman" w:cs="Times New Roman"/>
          <w:color w:val="000000" w:themeColor="text1"/>
          <w:sz w:val="24"/>
          <w:szCs w:val="24"/>
        </w:rPr>
        <w:t>pięć</w:t>
      </w:r>
      <w:r w:rsidR="0004107C" w:rsidRPr="0004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nabor</w:t>
      </w:r>
      <w:r w:rsidR="00E57DF7">
        <w:rPr>
          <w:rFonts w:ascii="Times New Roman" w:hAnsi="Times New Roman" w:cs="Times New Roman"/>
          <w:color w:val="000000" w:themeColor="text1"/>
          <w:sz w:val="24"/>
          <w:szCs w:val="24"/>
        </w:rPr>
        <w:t>ów</w:t>
      </w:r>
      <w:r w:rsidR="0004107C" w:rsidRPr="0004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wniosków w ramach realizacji PROW na l</w:t>
      </w:r>
      <w:r w:rsidR="00BD37A6">
        <w:rPr>
          <w:rFonts w:ascii="Times New Roman" w:hAnsi="Times New Roman" w:cs="Times New Roman"/>
          <w:color w:val="000000" w:themeColor="text1"/>
          <w:sz w:val="24"/>
          <w:szCs w:val="24"/>
        </w:rPr>
        <w:t>ata 2014 – 2020:</w:t>
      </w:r>
    </w:p>
    <w:p w:rsidR="0004107C" w:rsidRPr="0004107C" w:rsidRDefault="0004107C" w:rsidP="0004107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07C">
        <w:rPr>
          <w:rFonts w:ascii="Times New Roman" w:hAnsi="Times New Roman" w:cs="Times New Roman"/>
          <w:color w:val="000000" w:themeColor="text1"/>
          <w:sz w:val="24"/>
          <w:szCs w:val="24"/>
        </w:rPr>
        <w:t>a) nabór 1/201</w:t>
      </w:r>
      <w:r w:rsidR="00E57DF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04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operacje z zakresu </w:t>
      </w:r>
      <w:r w:rsidR="00E57DF7">
        <w:rPr>
          <w:rFonts w:ascii="Times New Roman" w:hAnsi="Times New Roman" w:cs="Times New Roman"/>
          <w:color w:val="000000" w:themeColor="text1"/>
          <w:sz w:val="24"/>
          <w:szCs w:val="24"/>
        </w:rPr>
        <w:t>podejmowania działalności gospodarczej</w:t>
      </w:r>
      <w:r w:rsidR="0085529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4107C" w:rsidRPr="0004107C" w:rsidRDefault="0004107C" w:rsidP="0004107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07C">
        <w:rPr>
          <w:rFonts w:ascii="Times New Roman" w:hAnsi="Times New Roman" w:cs="Times New Roman"/>
          <w:color w:val="000000" w:themeColor="text1"/>
          <w:sz w:val="24"/>
          <w:szCs w:val="24"/>
        </w:rPr>
        <w:t>b) nabór 2/201</w:t>
      </w:r>
      <w:r w:rsidR="00E57DF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04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operacje z zakresu </w:t>
      </w:r>
      <w:r w:rsidR="00E57DF7">
        <w:rPr>
          <w:rFonts w:ascii="Times New Roman" w:hAnsi="Times New Roman" w:cs="Times New Roman"/>
          <w:color w:val="000000" w:themeColor="text1"/>
          <w:sz w:val="24"/>
          <w:szCs w:val="24"/>
        </w:rPr>
        <w:t>rozwijania działalności gospodarczej</w:t>
      </w:r>
      <w:r w:rsidR="0085529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4107C" w:rsidRDefault="0004107C" w:rsidP="0004107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07C">
        <w:rPr>
          <w:rFonts w:ascii="Times New Roman" w:hAnsi="Times New Roman" w:cs="Times New Roman"/>
          <w:color w:val="000000" w:themeColor="text1"/>
          <w:sz w:val="24"/>
          <w:szCs w:val="24"/>
        </w:rPr>
        <w:t>c) nabór 3/201</w:t>
      </w:r>
      <w:r w:rsidR="00E57DF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04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operacje z zakresu </w:t>
      </w:r>
      <w:r w:rsidR="00E57DF7">
        <w:rPr>
          <w:rFonts w:ascii="Times New Roman" w:hAnsi="Times New Roman" w:cs="Times New Roman"/>
          <w:color w:val="000000" w:themeColor="text1"/>
          <w:sz w:val="24"/>
          <w:szCs w:val="24"/>
        </w:rPr>
        <w:t>rozwijania działalności gospodarczej</w:t>
      </w:r>
      <w:r w:rsidR="0085529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57DF7" w:rsidRPr="00855294" w:rsidRDefault="00855294" w:rsidP="00855294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d)nabór 4/2019 </w:t>
      </w:r>
      <w:bookmarkStart w:id="0" w:name="_Hlk43389849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operacje z zakresu </w:t>
      </w:r>
      <w:r w:rsidRPr="00855294">
        <w:rPr>
          <w:rFonts w:ascii="Times New Roman" w:hAnsi="Times New Roman"/>
          <w:bCs/>
          <w:sz w:val="24"/>
          <w:szCs w:val="24"/>
        </w:rPr>
        <w:t>rozwoju ogólnodostępnej</w:t>
      </w:r>
      <w:r>
        <w:rPr>
          <w:rFonts w:ascii="Times New Roman" w:hAnsi="Times New Roman"/>
          <w:bCs/>
          <w:sz w:val="24"/>
          <w:szCs w:val="24"/>
        </w:rPr>
        <w:t xml:space="preserve"> niekomercyjnej infrastruktury turystycznej lub rekreacyjnej, lub kulturalnej (w zakresie infrastruktury </w:t>
      </w:r>
      <w:r w:rsidRPr="00365C2C">
        <w:rPr>
          <w:rFonts w:ascii="Times New Roman" w:hAnsi="Times New Roman"/>
          <w:sz w:val="24"/>
        </w:rPr>
        <w:t>turystycznej i/lub rekreacyjnej</w:t>
      </w:r>
      <w:r>
        <w:rPr>
          <w:rFonts w:ascii="Times New Roman" w:hAnsi="Times New Roman"/>
          <w:sz w:val="24"/>
        </w:rPr>
        <w:t>)</w:t>
      </w:r>
      <w:bookmarkEnd w:id="0"/>
      <w:r>
        <w:rPr>
          <w:rFonts w:ascii="Times New Roman" w:hAnsi="Times New Roman"/>
          <w:sz w:val="24"/>
        </w:rPr>
        <w:t>;</w:t>
      </w:r>
    </w:p>
    <w:p w:rsidR="00E57DF7" w:rsidRDefault="00E57DF7" w:rsidP="0004107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e) nabór 5/2019</w:t>
      </w:r>
      <w:r w:rsidR="00855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operacje z zakresu </w:t>
      </w:r>
      <w:r w:rsidR="00855294" w:rsidRPr="00855294">
        <w:rPr>
          <w:rFonts w:ascii="Times New Roman" w:hAnsi="Times New Roman"/>
          <w:bCs/>
          <w:sz w:val="24"/>
          <w:szCs w:val="24"/>
        </w:rPr>
        <w:t>rozwoju ogólnodostępnej</w:t>
      </w:r>
      <w:r w:rsidR="00855294">
        <w:rPr>
          <w:rFonts w:ascii="Times New Roman" w:hAnsi="Times New Roman"/>
          <w:bCs/>
          <w:sz w:val="24"/>
          <w:szCs w:val="24"/>
        </w:rPr>
        <w:t xml:space="preserve"> niekomercyjnej infrastruktury turystycznej lub rekreacyjnej, lub kulturalnej (w zakresie infrastruktury </w:t>
      </w:r>
      <w:r w:rsidR="00855294">
        <w:rPr>
          <w:rFonts w:ascii="Times New Roman" w:hAnsi="Times New Roman"/>
          <w:sz w:val="24"/>
        </w:rPr>
        <w:t>kulturalnej).</w:t>
      </w:r>
    </w:p>
    <w:p w:rsidR="009212B2" w:rsidRDefault="009212B2" w:rsidP="0004107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Ocena wniosków złożonych do LGD w ramach ww. naborów została przeprowadzona w trakcie </w:t>
      </w:r>
      <w:r w:rsidR="00EC69C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posiedzeń Rady LGD.</w:t>
      </w:r>
    </w:p>
    <w:p w:rsidR="0004107C" w:rsidRPr="0004107C" w:rsidRDefault="0004107C" w:rsidP="0004107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107C" w:rsidRPr="00B00F17" w:rsidRDefault="0004107C" w:rsidP="00B00F17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Realizacja operacji własnych</w:t>
      </w:r>
    </w:p>
    <w:p w:rsidR="0051265A" w:rsidRDefault="00B00F17" w:rsidP="0004107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2</w:t>
      </w:r>
      <w:r w:rsidR="00530E18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814F6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A3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</w:t>
      </w:r>
      <w:r w:rsidR="00FF7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LGD </w:t>
      </w:r>
      <w:r w:rsidR="00814F62">
        <w:rPr>
          <w:rFonts w:ascii="Times New Roman" w:hAnsi="Times New Roman" w:cs="Times New Roman"/>
          <w:color w:val="000000" w:themeColor="text1"/>
          <w:sz w:val="24"/>
          <w:szCs w:val="24"/>
        </w:rPr>
        <w:t>rozpoczęło</w:t>
      </w:r>
      <w:r w:rsidR="0004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realizacj</w:t>
      </w:r>
      <w:r w:rsidR="00814F62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04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dwóch operacji własnych:</w:t>
      </w:r>
    </w:p>
    <w:p w:rsidR="0004107C" w:rsidRDefault="0004107C" w:rsidP="0004107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C6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1.2018.OW – </w:t>
      </w:r>
      <w:r w:rsidR="00BD37A6">
        <w:rPr>
          <w:rFonts w:ascii="Times New Roman" w:hAnsi="Times New Roman" w:cs="Times New Roman"/>
          <w:color w:val="000000" w:themeColor="text1"/>
          <w:sz w:val="24"/>
          <w:szCs w:val="24"/>
        </w:rPr>
        <w:t>operacja własna z zakresu wzmocnienia kapitału społecznego, w tym przez podnoszenie wiedzy społeczności lokalnej w zakresie ochrony środowiska i zmian klimatycznych, także z wykorzystaniem rozwiązań innowacyjnych</w:t>
      </w:r>
      <w:r w:rsidR="00ED4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763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D4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4F62" w:rsidRPr="0026763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67639">
        <w:rPr>
          <w:rFonts w:ascii="Times New Roman" w:hAnsi="Times New Roman" w:cs="Times New Roman"/>
          <w:color w:val="000000" w:themeColor="text1"/>
          <w:sz w:val="24"/>
          <w:szCs w:val="24"/>
        </w:rPr>
        <w:t>kochatka</w:t>
      </w:r>
      <w:proofErr w:type="spellEnd"/>
      <w:r w:rsidR="00267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Blisko Krakowa</w:t>
      </w:r>
      <w:r w:rsidR="00BD37A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65187" w:rsidRDefault="00C65187" w:rsidP="00C65187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b) 2.2018.OW – operacja własna z zakresu promowania obszaru objętego LSR, w tym produktów lub usług lokalnych</w:t>
      </w:r>
      <w:r w:rsidR="00ED4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763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D4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7639">
        <w:rPr>
          <w:rFonts w:ascii="Times New Roman" w:hAnsi="Times New Roman" w:cs="Times New Roman"/>
          <w:color w:val="000000" w:themeColor="text1"/>
          <w:sz w:val="24"/>
          <w:szCs w:val="24"/>
        </w:rPr>
        <w:t>Utworzenie multimedialnego „Kącika małego odkrywcy”</w:t>
      </w:r>
      <w:r w:rsidR="0081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 ramach realizacji operacji zakupiono stolik multimedialny z dedykowaną aplikacją „Skarby Blisko Krakowa”, który </w:t>
      </w:r>
      <w:r w:rsidR="000F597C">
        <w:rPr>
          <w:rFonts w:ascii="Times New Roman" w:hAnsi="Times New Roman" w:cs="Times New Roman"/>
          <w:color w:val="000000" w:themeColor="text1"/>
          <w:sz w:val="24"/>
          <w:szCs w:val="24"/>
        </w:rPr>
        <w:t>ma na celu edukację regionalną poprzez zabawę. Służy on także promocji obszaru Blisko Krakowa. Stolik udostępniany jest nieodpłatnie.</w:t>
      </w:r>
    </w:p>
    <w:p w:rsidR="00814F62" w:rsidRDefault="00814F62" w:rsidP="00C65187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dniu 29.04.2019 r. podpisano z UMWM aneks nr 1 przedłużający realizację obu operacji do dnia 31.12.2019 r.</w:t>
      </w:r>
    </w:p>
    <w:p w:rsidR="0004107C" w:rsidRPr="0051265A" w:rsidRDefault="0004107C" w:rsidP="0004107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673C" w:rsidRPr="00600E08" w:rsidRDefault="00B9673C" w:rsidP="00C63EE1">
      <w:pPr>
        <w:pStyle w:val="Akapitzlist"/>
        <w:numPr>
          <w:ilvl w:val="0"/>
          <w:numId w:val="10"/>
        </w:numPr>
        <w:spacing w:before="120"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0E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Konsultacje i przygotowanie dokumentów związanych z realizacją postanowień Umowy o warunkach i sposobie realizacji Strategii Rozwoju Lokalnego Kierowanego przez Społeczność nr 00003-6933-UM0610003/15, objętej PROW na lata 2014-2020:</w:t>
      </w:r>
    </w:p>
    <w:p w:rsidR="00A01CAE" w:rsidRDefault="00FD533D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</w:t>
      </w:r>
      <w:r w:rsidR="00650B18">
        <w:rPr>
          <w:rFonts w:ascii="Times New Roman" w:hAnsi="Times New Roman" w:cs="Times New Roman"/>
          <w:sz w:val="24"/>
          <w:szCs w:val="24"/>
        </w:rPr>
        <w:t>w UMWM</w:t>
      </w:r>
      <w:r w:rsidR="00ED4E16">
        <w:rPr>
          <w:rFonts w:ascii="Times New Roman" w:hAnsi="Times New Roman" w:cs="Times New Roman"/>
          <w:sz w:val="24"/>
          <w:szCs w:val="24"/>
        </w:rPr>
        <w:t xml:space="preserve"> </w:t>
      </w:r>
      <w:r w:rsidR="00650B18">
        <w:rPr>
          <w:rFonts w:ascii="Times New Roman" w:hAnsi="Times New Roman" w:cs="Times New Roman"/>
          <w:sz w:val="24"/>
          <w:szCs w:val="24"/>
        </w:rPr>
        <w:t>zapytania Zarządu LGD o wysokość dostępnych środków finansowych na nabór wniosków o przyznanie pomocy z zakresu podejmowania działalności gospodarczej (22.01.2019 r.);</w:t>
      </w:r>
    </w:p>
    <w:p w:rsidR="000E48F8" w:rsidRDefault="00155039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złożenie w UMWM zapytania Zarządu LGD o wysokość dostępnych środków finansowych na nabór wniosków o przyznanie pomocy z zakresu </w:t>
      </w:r>
      <w:r w:rsidR="000D1FE6">
        <w:rPr>
          <w:rFonts w:ascii="Times New Roman" w:hAnsi="Times New Roman" w:cs="Times New Roman"/>
          <w:sz w:val="24"/>
          <w:szCs w:val="24"/>
        </w:rPr>
        <w:t>rozwij</w:t>
      </w:r>
      <w:r>
        <w:rPr>
          <w:rFonts w:ascii="Times New Roman" w:hAnsi="Times New Roman" w:cs="Times New Roman"/>
          <w:sz w:val="24"/>
          <w:szCs w:val="24"/>
        </w:rPr>
        <w:t>ania działalności gospodarczej (22.01.2019 r.);</w:t>
      </w:r>
    </w:p>
    <w:p w:rsidR="002373DC" w:rsidRDefault="00155039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w UMWM </w:t>
      </w:r>
      <w:bookmarkStart w:id="1" w:name="_Hlk43718572"/>
      <w:r>
        <w:rPr>
          <w:rFonts w:ascii="Times New Roman" w:hAnsi="Times New Roman" w:cs="Times New Roman"/>
          <w:sz w:val="24"/>
          <w:szCs w:val="24"/>
        </w:rPr>
        <w:t>wystąpienia o uzgodnienie terminu naboru wniosków  nr</w:t>
      </w:r>
      <w:r w:rsidR="00AD0C3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1/2019 na realizację operacji z zakresu podejmowania działalności gospodarczej (22.01.2019 r.);</w:t>
      </w:r>
    </w:p>
    <w:bookmarkEnd w:id="1"/>
    <w:p w:rsidR="00996C70" w:rsidRDefault="00996C70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w UMWM </w:t>
      </w:r>
      <w:r w:rsidR="0024267D">
        <w:rPr>
          <w:rFonts w:ascii="Times New Roman" w:hAnsi="Times New Roman" w:cs="Times New Roman"/>
          <w:sz w:val="24"/>
          <w:szCs w:val="24"/>
        </w:rPr>
        <w:t>wystąpienia o uzgodnienie terminu naboru wniosków</w:t>
      </w:r>
      <w:r w:rsidR="00BE4127">
        <w:rPr>
          <w:rFonts w:ascii="Times New Roman" w:hAnsi="Times New Roman" w:cs="Times New Roman"/>
          <w:sz w:val="24"/>
          <w:szCs w:val="24"/>
        </w:rPr>
        <w:t xml:space="preserve"> nr</w:t>
      </w:r>
      <w:r w:rsidR="00AD0C30">
        <w:rPr>
          <w:rFonts w:ascii="Times New Roman" w:hAnsi="Times New Roman" w:cs="Times New Roman"/>
          <w:sz w:val="24"/>
          <w:szCs w:val="24"/>
        </w:rPr>
        <w:t> </w:t>
      </w:r>
      <w:r w:rsidR="00BE4127">
        <w:rPr>
          <w:rFonts w:ascii="Times New Roman" w:hAnsi="Times New Roman" w:cs="Times New Roman"/>
          <w:sz w:val="24"/>
          <w:szCs w:val="24"/>
        </w:rPr>
        <w:t>2/2019 na realizację operacji z zakresu rozwijania działalności gospodarczej (22.01.2019 r.);</w:t>
      </w:r>
    </w:p>
    <w:p w:rsidR="00D9215F" w:rsidRDefault="00D9215F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w UMWM zaktualizowanego Harmonogramu Realizacji Planu Komunikacji na 2019 rok (4.02.2019 r.);</w:t>
      </w:r>
    </w:p>
    <w:p w:rsidR="00157A33" w:rsidRDefault="00157A33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przedłożenie w UMWM sprawozdania z realizacji Strategii Rozwoju Lokalnego kierowanego przez społeczność za 2018 rok (27.02.2019 r.); </w:t>
      </w:r>
    </w:p>
    <w:p w:rsidR="00D60EDB" w:rsidRDefault="005C6D7B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3717384"/>
      <w:r>
        <w:rPr>
          <w:rFonts w:ascii="Times New Roman" w:hAnsi="Times New Roman" w:cs="Times New Roman"/>
          <w:sz w:val="24"/>
          <w:szCs w:val="24"/>
        </w:rPr>
        <w:t>przekazanie do</w:t>
      </w:r>
      <w:r w:rsidR="008013A3">
        <w:rPr>
          <w:rFonts w:ascii="Times New Roman" w:hAnsi="Times New Roman" w:cs="Times New Roman"/>
          <w:sz w:val="24"/>
          <w:szCs w:val="24"/>
        </w:rPr>
        <w:t xml:space="preserve"> UMWM </w:t>
      </w:r>
      <w:bookmarkEnd w:id="2"/>
      <w:r>
        <w:rPr>
          <w:rFonts w:ascii="Times New Roman" w:hAnsi="Times New Roman" w:cs="Times New Roman"/>
          <w:sz w:val="24"/>
          <w:szCs w:val="24"/>
        </w:rPr>
        <w:t>dokumentacji</w:t>
      </w:r>
      <w:r w:rsidR="00ED4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dotyczącej przeprowadzonego w terminie od 4 do 18 marca 2019 roku naboru nr 1/2019</w:t>
      </w:r>
      <w:r w:rsidR="00C74F11">
        <w:rPr>
          <w:rFonts w:ascii="Times New Roman" w:hAnsi="Times New Roman" w:cs="Times New Roman"/>
          <w:sz w:val="24"/>
          <w:szCs w:val="24"/>
        </w:rPr>
        <w:t xml:space="preserve"> (7.05.2019 r.)</w:t>
      </w:r>
      <w:r w:rsidR="00157A33">
        <w:rPr>
          <w:rFonts w:ascii="Times New Roman" w:hAnsi="Times New Roman" w:cs="Times New Roman"/>
          <w:sz w:val="24"/>
          <w:szCs w:val="24"/>
        </w:rPr>
        <w:t>;</w:t>
      </w:r>
    </w:p>
    <w:p w:rsidR="005C6D7B" w:rsidRDefault="00C74F11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do UMWM dokumentacji dotyczącej przeprowadzonego w terminie od 4 do 18 marca 2019 roku naboru nr 2/2019 (7.05.2019 r.)</w:t>
      </w:r>
      <w:r w:rsidR="00157A33">
        <w:rPr>
          <w:rFonts w:ascii="Times New Roman" w:hAnsi="Times New Roman" w:cs="Times New Roman"/>
          <w:sz w:val="24"/>
          <w:szCs w:val="24"/>
        </w:rPr>
        <w:t>;</w:t>
      </w:r>
    </w:p>
    <w:p w:rsidR="00157A33" w:rsidRDefault="00157A33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do UMWM protestów dot. naboru 1/2019 (10.06.2019 r.);</w:t>
      </w:r>
    </w:p>
    <w:p w:rsidR="00157A33" w:rsidRDefault="00157A33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do UMWM protestów dot. naboru 2/2019 (10.06.2019 r.);</w:t>
      </w:r>
    </w:p>
    <w:p w:rsidR="00D9215F" w:rsidRDefault="00D9215F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w UMWM zaktualizowanego Harmonogramu Realizacji Planu Komunikacji (8.07.2019 r.)</w:t>
      </w:r>
    </w:p>
    <w:p w:rsidR="008013A3" w:rsidRDefault="00C74F11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w </w:t>
      </w:r>
      <w:bookmarkStart w:id="3" w:name="_Hlk43722090"/>
      <w:r>
        <w:rPr>
          <w:rFonts w:ascii="Times New Roman" w:hAnsi="Times New Roman" w:cs="Times New Roman"/>
          <w:sz w:val="24"/>
          <w:szCs w:val="24"/>
        </w:rPr>
        <w:t>UMWM wystąpienia o uzgodnienie terminu naboru wniosków nr</w:t>
      </w:r>
      <w:r w:rsidR="00EF7E2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3/2019 na realizację operacji z zakresu rozwijania działalności gospodarczej (1</w:t>
      </w:r>
      <w:r w:rsidR="0020715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.09.2019 r.);</w:t>
      </w:r>
      <w:bookmarkEnd w:id="3"/>
    </w:p>
    <w:p w:rsidR="00903F19" w:rsidRDefault="00903F19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</w:t>
      </w:r>
      <w:r w:rsidR="00A65E26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UMWM wystąpienia o uzgodnienie terminu naboru wniosków nr</w:t>
      </w:r>
      <w:r w:rsidR="00EF7E2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4/2019 na realizację operacji z zakresu tworzenia nowych lub modernizacji </w:t>
      </w:r>
      <w:r w:rsidR="00CC5D03">
        <w:rPr>
          <w:rFonts w:ascii="Times New Roman" w:hAnsi="Times New Roman" w:cs="Times New Roman"/>
          <w:sz w:val="24"/>
          <w:szCs w:val="24"/>
        </w:rPr>
        <w:t>obiektów infrastruktury turystycznej i/lub rekreacyjnej</w:t>
      </w:r>
      <w:r>
        <w:rPr>
          <w:rFonts w:ascii="Times New Roman" w:hAnsi="Times New Roman" w:cs="Times New Roman"/>
          <w:sz w:val="24"/>
          <w:szCs w:val="24"/>
        </w:rPr>
        <w:t xml:space="preserve"> (1</w:t>
      </w:r>
      <w:r w:rsidR="0020715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.09.2019 r.);</w:t>
      </w:r>
    </w:p>
    <w:p w:rsidR="00D945E7" w:rsidRDefault="00D945E7" w:rsidP="00A65E26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5E26">
        <w:rPr>
          <w:rFonts w:ascii="Times New Roman" w:hAnsi="Times New Roman" w:cs="Times New Roman"/>
          <w:sz w:val="24"/>
          <w:szCs w:val="24"/>
        </w:rPr>
        <w:t xml:space="preserve">złożenie </w:t>
      </w:r>
      <w:r w:rsidR="00A65E26">
        <w:rPr>
          <w:rFonts w:ascii="Times New Roman" w:hAnsi="Times New Roman" w:cs="Times New Roman"/>
          <w:sz w:val="24"/>
          <w:szCs w:val="24"/>
        </w:rPr>
        <w:t xml:space="preserve">w </w:t>
      </w:r>
      <w:r w:rsidRPr="00A65E26">
        <w:rPr>
          <w:rFonts w:ascii="Times New Roman" w:hAnsi="Times New Roman" w:cs="Times New Roman"/>
          <w:sz w:val="24"/>
          <w:szCs w:val="24"/>
        </w:rPr>
        <w:t>UMWM wystąpienia o uzgodnienie terminu naboru wniosków nr</w:t>
      </w:r>
      <w:r w:rsidR="00EF7E2A">
        <w:rPr>
          <w:rFonts w:ascii="Times New Roman" w:hAnsi="Times New Roman" w:cs="Times New Roman"/>
          <w:sz w:val="24"/>
          <w:szCs w:val="24"/>
        </w:rPr>
        <w:t> </w:t>
      </w:r>
      <w:r w:rsidRPr="00A65E26">
        <w:rPr>
          <w:rFonts w:ascii="Times New Roman" w:hAnsi="Times New Roman" w:cs="Times New Roman"/>
          <w:sz w:val="24"/>
          <w:szCs w:val="24"/>
        </w:rPr>
        <w:t>5/2019 na realizację operacji z zakresu tworzenia nowych lub modernizacji obiektów infrastruktury turystycznej i/lub rekreacyjnej (1</w:t>
      </w:r>
      <w:r w:rsidR="00D9215F">
        <w:rPr>
          <w:rFonts w:ascii="Times New Roman" w:hAnsi="Times New Roman" w:cs="Times New Roman"/>
          <w:sz w:val="24"/>
          <w:szCs w:val="24"/>
        </w:rPr>
        <w:t>1</w:t>
      </w:r>
      <w:r w:rsidRPr="00A65E26">
        <w:rPr>
          <w:rFonts w:ascii="Times New Roman" w:hAnsi="Times New Roman" w:cs="Times New Roman"/>
          <w:sz w:val="24"/>
          <w:szCs w:val="24"/>
        </w:rPr>
        <w:t>.09.2019 r.);</w:t>
      </w:r>
    </w:p>
    <w:p w:rsidR="00D9215F" w:rsidRDefault="00D9215F" w:rsidP="00A65E26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w UMWM zaktualizowanego Harmonogramu </w:t>
      </w:r>
      <w:r w:rsidR="001309E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ealizacji Planu Komunikacji na 2019 rok (9.10.2019 r.)</w:t>
      </w:r>
    </w:p>
    <w:p w:rsidR="00D9215F" w:rsidRDefault="008C0535" w:rsidP="00A65E26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w UMWM zaktualizowanego</w:t>
      </w:r>
      <w:r w:rsidR="00D9215F">
        <w:rPr>
          <w:rFonts w:ascii="Times New Roman" w:hAnsi="Times New Roman" w:cs="Times New Roman"/>
          <w:sz w:val="24"/>
          <w:szCs w:val="24"/>
        </w:rPr>
        <w:t xml:space="preserve"> Planu Szkoleń (6.11.2019 r.)</w:t>
      </w:r>
    </w:p>
    <w:p w:rsidR="008C0535" w:rsidRPr="00A65E26" w:rsidRDefault="008C0535" w:rsidP="00A65E26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w UMWM propozycji realizacji programu naprawczego (12.11.2019 r.)</w:t>
      </w:r>
    </w:p>
    <w:p w:rsidR="00D945E7" w:rsidRDefault="00D9215F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w UMWM Harmonogramu Realizacji Planu Komunikacji na rok 2020 (29.11.2019 r.)</w:t>
      </w:r>
    </w:p>
    <w:p w:rsidR="000D1FE6" w:rsidRDefault="008C0535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w UMWM korekty programu naprawczego (23.12.2019 r.)</w:t>
      </w:r>
    </w:p>
    <w:p w:rsidR="00600E08" w:rsidRDefault="001309E0" w:rsidP="001309E0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zaktualizowanego Harmonogramu planowanych naborów wniosków (</w:t>
      </w:r>
      <w:r w:rsidR="000D1FE6">
        <w:rPr>
          <w:rFonts w:ascii="Times New Roman" w:hAnsi="Times New Roman" w:cs="Times New Roman"/>
          <w:sz w:val="24"/>
          <w:szCs w:val="24"/>
        </w:rPr>
        <w:t>30.12.2019 r.)</w:t>
      </w:r>
    </w:p>
    <w:p w:rsidR="001309E0" w:rsidRPr="00600E08" w:rsidRDefault="001309E0" w:rsidP="001309E0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DF51E9" w:rsidRPr="00D54D2E" w:rsidRDefault="007F78E0" w:rsidP="00901571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54D2E">
        <w:rPr>
          <w:rFonts w:ascii="Times New Roman" w:hAnsi="Times New Roman" w:cs="Times New Roman"/>
          <w:b/>
          <w:sz w:val="24"/>
          <w:szCs w:val="24"/>
        </w:rPr>
        <w:t>Promocja i aktywizacja</w:t>
      </w:r>
    </w:p>
    <w:p w:rsidR="00D0316A" w:rsidRPr="007B5B36" w:rsidRDefault="00D0316A" w:rsidP="00194E32">
      <w:pPr>
        <w:pStyle w:val="Akapitzlist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0316A" w:rsidRPr="00613354" w:rsidRDefault="00D0316A" w:rsidP="00D0316A">
      <w:pPr>
        <w:numPr>
          <w:ilvl w:val="0"/>
          <w:numId w:val="31"/>
        </w:numPr>
        <w:spacing w:before="120"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133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Działania promujące </w:t>
      </w:r>
    </w:p>
    <w:p w:rsidR="00D0316A" w:rsidRPr="00716E30" w:rsidRDefault="00D0316A" w:rsidP="00D0316A">
      <w:pPr>
        <w:numPr>
          <w:ilvl w:val="0"/>
          <w:numId w:val="3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33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aktualizacja i prowadzenie oficjalnych stron internetowych LGD (www.bliskokrakowa.pl, www.skarby.bliskokrakowa.pl) i </w:t>
      </w:r>
      <w:r w:rsidR="00C82672" w:rsidRPr="006133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profilu</w:t>
      </w:r>
      <w:r w:rsidRPr="006133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portalu </w:t>
      </w:r>
      <w:proofErr w:type="spellStart"/>
      <w:r w:rsidRPr="0071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społecznościowym</w:t>
      </w:r>
      <w:proofErr w:type="spellEnd"/>
      <w:r w:rsidR="00ED4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Pr="00D51DC8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</w:rPr>
          <w:t>www.facebook.com/bliskokrakowa</w:t>
        </w:r>
      </w:hyperlink>
    </w:p>
    <w:p w:rsidR="00D0316A" w:rsidRPr="00716E30" w:rsidRDefault="00D0316A" w:rsidP="00D54D2E">
      <w:pPr>
        <w:numPr>
          <w:ilvl w:val="0"/>
          <w:numId w:val="3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współpraca z instytucjami działającymi na obszarze LGD, w szczególności </w:t>
      </w:r>
      <w:r w:rsidRPr="0071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z </w:t>
      </w:r>
      <w:r w:rsidR="00D54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JST, a także z </w:t>
      </w:r>
      <w:r w:rsidRPr="0071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Centrum Kultury i Sportu w Skawinie</w:t>
      </w:r>
      <w:r w:rsidR="00543E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Gminnym Ośrodkiem Kultury w Mogilanach</w:t>
      </w:r>
      <w:r w:rsidRPr="0071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z Samorządowym Centrum Kultury i Promocji Gminy Zabierzów</w:t>
      </w:r>
      <w:r w:rsidR="00D54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0316A" w:rsidRPr="00716E30" w:rsidRDefault="00D0316A" w:rsidP="00D0316A">
      <w:pPr>
        <w:numPr>
          <w:ilvl w:val="0"/>
          <w:numId w:val="3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1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konsultacja projektów, wybór i dystrybucja gadżetów promocyjnych</w:t>
      </w:r>
      <w:r w:rsidR="00716E30" w:rsidRPr="0071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(w tym materiałów promujących projekty realizowane i zrealizowane w ramach LSR 2016-2022)</w:t>
      </w:r>
      <w:r w:rsidRPr="0071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;gadżety promujące zakupione i rozpowszechniane w roku 201</w:t>
      </w:r>
      <w:r w:rsidR="00F52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71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16E30" w:rsidRPr="0071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opask</w:t>
      </w:r>
      <w:r w:rsidR="00F52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716E30" w:rsidRPr="0071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odblaskow</w:t>
      </w:r>
      <w:r w:rsidR="00F52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716E30" w:rsidRPr="0071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52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teczki papierowe,</w:t>
      </w:r>
      <w:r w:rsidR="00716E30" w:rsidRPr="0071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notes</w:t>
      </w:r>
      <w:r w:rsidR="00F52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="00716E30" w:rsidRPr="0071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71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krówki reklamowe,</w:t>
      </w:r>
      <w:r w:rsidR="00716E30" w:rsidRPr="0071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kalendarz LGD</w:t>
      </w:r>
      <w:r w:rsidR="00D51D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rok</w:t>
      </w:r>
      <w:r w:rsidR="00716E30" w:rsidRPr="0071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F52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716E30" w:rsidRPr="0071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0316A" w:rsidRPr="005E1CD7" w:rsidRDefault="00D0316A" w:rsidP="00D0316A">
      <w:pPr>
        <w:numPr>
          <w:ilvl w:val="0"/>
          <w:numId w:val="3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2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działania związane z przygotowaniem materiałów, tekstów do prasy lokalnej, </w:t>
      </w:r>
      <w:r w:rsidR="008A6B65" w:rsidRPr="00DF2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dotyczących działalności stowarzyszenia i realizacji </w:t>
      </w:r>
      <w:r w:rsidR="008A6B65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Strategii Rozwoju Lokalnego Kierowanego przez Społeczność</w:t>
      </w:r>
      <w:r w:rsidR="00D51D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promujących realizowane projekty</w:t>
      </w:r>
      <w:r w:rsidR="00B819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0316A" w:rsidRDefault="00D0316A" w:rsidP="00FF3878">
      <w:pPr>
        <w:numPr>
          <w:ilvl w:val="0"/>
          <w:numId w:val="3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1D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prezentacja działalności LGD </w:t>
      </w:r>
      <w:r w:rsidR="00D51DC8" w:rsidRPr="00D51D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oraz promocja obszaru gmin członkowskich </w:t>
      </w:r>
      <w:r w:rsidRPr="00D51D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podczas wy</w:t>
      </w:r>
      <w:r w:rsidR="00192323" w:rsidRPr="00D51D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darzeń i imprez na terenie LGD</w:t>
      </w:r>
      <w:r w:rsidR="00D51DC8" w:rsidRPr="00D51D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w</w:t>
      </w:r>
      <w:r w:rsidRPr="00D51D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F52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D51D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stoisko LGD organizowane było podczas następujących wydarzeń: </w:t>
      </w:r>
    </w:p>
    <w:p w:rsidR="00D0316A" w:rsidRDefault="00EF7E2A" w:rsidP="004357E6">
      <w:pPr>
        <w:numPr>
          <w:ilvl w:val="0"/>
          <w:numId w:val="33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" w:name="_Hlk43393606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Wielkanocne Warsztaty Blisko Krakowa (obszar LGD, </w:t>
      </w:r>
      <w:r w:rsidR="008403BF">
        <w:rPr>
          <w:rFonts w:ascii="Times New Roman" w:hAnsi="Times New Roman" w:cs="Times New Roman"/>
          <w:color w:val="000000" w:themeColor="text1"/>
          <w:sz w:val="24"/>
          <w:szCs w:val="24"/>
        </w:rPr>
        <w:t>5-7.04.2019)</w:t>
      </w:r>
      <w:r w:rsidR="00D0316A"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EF7E2A" w:rsidRPr="004357E6" w:rsidRDefault="00EF7E2A" w:rsidP="004357E6">
      <w:pPr>
        <w:numPr>
          <w:ilvl w:val="0"/>
          <w:numId w:val="33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Święto Miasta i Gminy Świątniki Górne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Świątniki Górne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08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r.)</w:t>
      </w:r>
    </w:p>
    <w:p w:rsidR="00D0316A" w:rsidRPr="00CE1EE1" w:rsidRDefault="00D0316A" w:rsidP="00D0316A">
      <w:pPr>
        <w:numPr>
          <w:ilvl w:val="0"/>
          <w:numId w:val="33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1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 w:rsidR="004357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Wianki Czernichowskie </w:t>
      </w:r>
      <w:r w:rsidRPr="00CE1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Święto Kiełbasy Lisieckiej” (</w:t>
      </w:r>
      <w:r w:rsidR="00BD418C" w:rsidRPr="00CE1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Czernichów, </w:t>
      </w:r>
      <w:r w:rsidR="004357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</w:t>
      </w:r>
      <w:r w:rsidRPr="00CE1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.06.201</w:t>
      </w:r>
      <w:r w:rsidR="004357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CE1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r.),</w:t>
      </w:r>
    </w:p>
    <w:p w:rsidR="00D0316A" w:rsidRPr="00AE42FE" w:rsidRDefault="00D0316A" w:rsidP="00D0316A">
      <w:pPr>
        <w:numPr>
          <w:ilvl w:val="0"/>
          <w:numId w:val="33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Zabawa OSBK 201</w:t>
      </w:r>
      <w:r w:rsidR="004357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819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obszar LGD</w:t>
      </w:r>
      <w:r w:rsidR="00B81960" w:rsidRPr="00221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21F40" w:rsidRPr="00221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Pr="00221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</w:t>
      </w:r>
      <w:r w:rsidR="00AE42FE" w:rsidRPr="00221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221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E42FE" w:rsidRPr="00221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221F40" w:rsidRPr="00221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221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.08.201</w:t>
      </w:r>
      <w:r w:rsidR="00221F40" w:rsidRPr="00221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221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r.),</w:t>
      </w:r>
    </w:p>
    <w:p w:rsidR="00AE42FE" w:rsidRDefault="00AE42FE" w:rsidP="00D0316A">
      <w:pPr>
        <w:numPr>
          <w:ilvl w:val="0"/>
          <w:numId w:val="33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Dzień Organizacji Pozarządowych i Inicjatyw Społecznych (</w:t>
      </w:r>
      <w:r w:rsidR="00B819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Skawina, </w:t>
      </w:r>
      <w:r w:rsidR="004357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08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.09.2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4357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r.)</w:t>
      </w:r>
      <w:r w:rsid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4357E6" w:rsidRPr="00AE42FE" w:rsidRDefault="004357E6" w:rsidP="00D0316A">
      <w:pPr>
        <w:numPr>
          <w:ilvl w:val="0"/>
          <w:numId w:val="33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Rodzinny Piknik Rowerowy „Czyste Powietrze-wspólna sprawa” (Czernichów, 22.09.2020 r.),</w:t>
      </w:r>
    </w:p>
    <w:p w:rsidR="00AE42FE" w:rsidRPr="00D54D2E" w:rsidRDefault="00AE42FE" w:rsidP="00D0316A">
      <w:pPr>
        <w:numPr>
          <w:ilvl w:val="0"/>
          <w:numId w:val="33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4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Świąteczne Warsztaty Blisko Krakowa (</w:t>
      </w:r>
      <w:r w:rsidR="00B819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obszar LGD</w:t>
      </w:r>
      <w:r w:rsidR="00B81960" w:rsidRPr="00221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21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7-</w:t>
      </w:r>
      <w:r w:rsidR="00221F40" w:rsidRPr="00221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221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.12.201</w:t>
      </w:r>
      <w:r w:rsidR="00221F40" w:rsidRPr="00221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221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</w:t>
      </w:r>
      <w:r w:rsidRPr="00D54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.)</w:t>
      </w:r>
      <w:r w:rsidR="004357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bookmarkEnd w:id="4"/>
    <w:p w:rsidR="00D54D2E" w:rsidRPr="00AE42FE" w:rsidRDefault="00D54D2E" w:rsidP="00435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0316A" w:rsidRPr="005E1CD7" w:rsidRDefault="00D0316A" w:rsidP="00D0316A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0316A" w:rsidRPr="005E1CD7" w:rsidRDefault="00D0316A" w:rsidP="00D0316A">
      <w:pPr>
        <w:numPr>
          <w:ilvl w:val="0"/>
          <w:numId w:val="31"/>
        </w:numPr>
        <w:spacing w:before="120"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E1C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Działania aktywizujące </w:t>
      </w:r>
    </w:p>
    <w:p w:rsidR="00D0316A" w:rsidRPr="005E1CD7" w:rsidRDefault="00D0316A" w:rsidP="00D0316A">
      <w:pPr>
        <w:numPr>
          <w:ilvl w:val="0"/>
          <w:numId w:val="3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działania w ramach kampanii informacyjnej prowadzonej na temat działalności LGD, głównych założeń LSR na lata 2016-2022 oraz wdrażania LSR</w:t>
      </w:r>
      <w:r w:rsidR="00706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0316A" w:rsidRPr="005E1CD7" w:rsidRDefault="00D0316A" w:rsidP="00D0316A">
      <w:pPr>
        <w:numPr>
          <w:ilvl w:val="0"/>
          <w:numId w:val="3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doradztwo dla beneficjentów i informowanie o działalności LGD</w:t>
      </w:r>
      <w:r w:rsidR="00706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z</w:t>
      </w:r>
      <w:r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adanie realizowane przez pracowników biura LGD na bieżąco w Biurze LGD (telefonicznie, mailowo, osobiście – prowadzony Rejestr doradztwa)</w:t>
      </w:r>
      <w:r w:rsidR="0071519D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w trakcie spotkań szkoleniowo</w:t>
      </w:r>
      <w:r w:rsidR="008403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71519D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informacyjnych</w:t>
      </w:r>
      <w:r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71519D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raz podczas wydarzeń, w </w:t>
      </w:r>
      <w:r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których LGD brała udział</w:t>
      </w:r>
      <w:r w:rsidR="004842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 także</w:t>
      </w:r>
      <w:r w:rsid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koordynowanie </w:t>
      </w:r>
      <w:r w:rsidR="00DC0F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doradztwa udzielanego przez gminnych koordynatorów LGD;</w:t>
      </w:r>
    </w:p>
    <w:p w:rsidR="00D0316A" w:rsidRPr="005E1CD7" w:rsidRDefault="00D0316A" w:rsidP="00D0316A">
      <w:pPr>
        <w:numPr>
          <w:ilvl w:val="0"/>
          <w:numId w:val="3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dystrybucja materiałów informujących i promujących;</w:t>
      </w:r>
    </w:p>
    <w:p w:rsidR="00D0316A" w:rsidRPr="005E1CD7" w:rsidRDefault="00D0316A" w:rsidP="00D0316A">
      <w:pPr>
        <w:numPr>
          <w:ilvl w:val="0"/>
          <w:numId w:val="3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przygotowanie materiałów, opracowanie tekstów do artykułów w periodykach i prasie lokalnej, konsultacje. </w:t>
      </w:r>
    </w:p>
    <w:p w:rsidR="00D0316A" w:rsidRPr="005E1CD7" w:rsidRDefault="00D0316A" w:rsidP="003040C6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Wydane w roku 201</w:t>
      </w:r>
      <w:r w:rsidR="004357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publikacje:</w:t>
      </w:r>
    </w:p>
    <w:p w:rsidR="00D0316A" w:rsidRPr="005E1CD7" w:rsidRDefault="006F5DCB" w:rsidP="00D0316A">
      <w:pPr>
        <w:numPr>
          <w:ilvl w:val="0"/>
          <w:numId w:val="35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Biuletyn Informacyjny LGD</w:t>
      </w:r>
      <w:r w:rsidR="00706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(Biuletyn ukazał się w publikacjach gmin członkowskich: „Ziemia Lisiecka”, „Głos Mogilan”, </w:t>
      </w:r>
      <w:r w:rsidR="004357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„Kurier Świątnicki” </w:t>
      </w:r>
      <w:r w:rsidR="00706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„Biuletyn Informacyjny</w:t>
      </w:r>
      <w:r w:rsidR="004357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Miasta i Gminy Skawina</w:t>
      </w:r>
      <w:r w:rsidR="00706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”, „Znad Rudawy”</w:t>
      </w:r>
      <w:r w:rsidR="004357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Na terenie Gminy Czernichów został rozdystrybuowany jako </w:t>
      </w:r>
      <w:r w:rsidR="001741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odrębna</w:t>
      </w:r>
      <w:r w:rsidR="004357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publikacja</w:t>
      </w:r>
      <w:r w:rsidR="001741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706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nakład łączny: 1</w:t>
      </w:r>
      <w:r w:rsidR="001741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706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1741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706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 sztuk</w:t>
      </w:r>
      <w:r w:rsidR="00D0316A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</w:p>
    <w:p w:rsidR="00D0316A" w:rsidRPr="005E1CD7" w:rsidRDefault="00D0316A" w:rsidP="00D0316A">
      <w:pPr>
        <w:numPr>
          <w:ilvl w:val="0"/>
          <w:numId w:val="3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przygotowanie i przeprowadzenie spotkań </w:t>
      </w:r>
      <w:proofErr w:type="spellStart"/>
      <w:r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informacyjno–konsultacyjnych</w:t>
      </w:r>
      <w:proofErr w:type="spellEnd"/>
      <w:r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dotyczących omówienia zasad oceniania i wyboru operacji, wraz z omówieniem dokumentacji aplikacyjnej, zorganizowanych dla mieszkańców</w:t>
      </w:r>
      <w:r w:rsidR="00706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instytucji lub organizacji działających na </w:t>
      </w:r>
      <w:r w:rsidR="00706F46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obszar</w:t>
      </w:r>
      <w:r w:rsidR="00D14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</w:t>
      </w:r>
      <w:r w:rsidR="00706F46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LGD</w:t>
      </w:r>
      <w:r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D0316A" w:rsidRPr="005E1CD7" w:rsidRDefault="00174186" w:rsidP="00D0316A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Radziszów</w:t>
      </w:r>
      <w:r w:rsidR="00D0316A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</w:t>
      </w:r>
      <w:r w:rsidR="00D14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.02.201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D0316A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(</w:t>
      </w:r>
      <w:r w:rsidR="00F518F8"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temat spotkania: </w:t>
      </w:r>
      <w:r w:rsidR="00706F46"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pozyskanie środków w zakresie </w:t>
      </w:r>
      <w:r w:rsid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podejmowania działalności gospodarczej</w:t>
      </w:r>
      <w:r w:rsidR="00D0316A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D14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706F46" w:rsidRPr="003040C6" w:rsidRDefault="00174186" w:rsidP="00706F4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Radziszów</w:t>
      </w:r>
      <w:r w:rsidR="00D0316A"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14B34"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D14B34"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.02.20</w:t>
      </w:r>
      <w:r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</w:t>
      </w:r>
      <w:r w:rsidR="00D0316A"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</w:t>
      </w:r>
      <w:r w:rsidR="00C91C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6F46"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F518F8"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temat spotkania: </w:t>
      </w:r>
      <w:r w:rsidR="00706F46"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pozyskanie środków </w:t>
      </w:r>
      <w:r w:rsidR="00F518F8"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706F46"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zakresie </w:t>
      </w:r>
      <w:r w:rsidR="003040C6"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rozwijania działalności gospodarczej</w:t>
      </w:r>
      <w:r w:rsidR="00706F46"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D14B34"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706F46" w:rsidRPr="003040C6" w:rsidRDefault="00174186" w:rsidP="00706F4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Radziszów</w:t>
      </w:r>
      <w:r w:rsidR="00D0316A"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07</w:t>
      </w:r>
      <w:r w:rsidR="00D14B34"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="00D14B34"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.201</w:t>
      </w:r>
      <w:r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D0316A"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</w:t>
      </w:r>
      <w:r w:rsidR="00706F46"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F518F8"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temat spotkania: </w:t>
      </w:r>
      <w:r w:rsidR="00706F46"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pozyskanie środków w zakresie </w:t>
      </w:r>
      <w:r w:rsidR="003040C6"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rozwijania działalności gospodarczej</w:t>
      </w:r>
      <w:r w:rsidR="00706F46"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D14B34"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706F46" w:rsidRPr="003040C6" w:rsidRDefault="00174186" w:rsidP="00706F4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Radziszów</w:t>
      </w:r>
      <w:r w:rsidR="00D14B34"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04</w:t>
      </w:r>
      <w:r w:rsidR="00D14B34"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="00D14B34"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.201</w:t>
      </w:r>
      <w:r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D0316A"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</w:t>
      </w:r>
      <w:r w:rsidR="00706F46"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F518F8"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temat spotkania: </w:t>
      </w:r>
      <w:r w:rsidR="00706F46"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pozyskanie środków w zakresie </w:t>
      </w:r>
      <w:r w:rsidR="003040C6"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przedsięwzięcia 1.1, 1.2 oraz innych </w:t>
      </w:r>
      <w:r w:rsidR="004F14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przedsięwzięć</w:t>
      </w:r>
      <w:r w:rsidR="00706F46"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D14B34" w:rsidRPr="00304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D0316A" w:rsidRPr="00D4508C" w:rsidRDefault="00D0316A" w:rsidP="00D0316A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5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bieżąca działalność w ramach opracowanego przez pracowników biura Systemu Obsługi Wnioskodawcy, który umożliwia analizę wniosków zgłoszonych przez mieszkańców i instytucje, </w:t>
      </w:r>
    </w:p>
    <w:p w:rsidR="00D0316A" w:rsidRPr="00D4508C" w:rsidRDefault="00D0316A" w:rsidP="00D0316A">
      <w:pPr>
        <w:numPr>
          <w:ilvl w:val="0"/>
          <w:numId w:val="34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5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przeprowadzanie kampanii mailingowych.</w:t>
      </w:r>
    </w:p>
    <w:p w:rsidR="00194E32" w:rsidRPr="007B5B36" w:rsidRDefault="00194E32" w:rsidP="00D031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DE18E2" w:rsidRPr="0090440C" w:rsidRDefault="00DE18E2" w:rsidP="00D0316A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51E9" w:rsidRPr="0090440C" w:rsidRDefault="00DF51E9" w:rsidP="00194E32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0440C">
        <w:rPr>
          <w:rFonts w:ascii="Times New Roman" w:hAnsi="Times New Roman" w:cs="Times New Roman"/>
          <w:b/>
          <w:sz w:val="24"/>
          <w:szCs w:val="24"/>
        </w:rPr>
        <w:t>Nabywanie umiejętności</w:t>
      </w:r>
    </w:p>
    <w:p w:rsidR="00D0316A" w:rsidRPr="0090440C" w:rsidRDefault="00D0316A" w:rsidP="00D0316A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40C">
        <w:rPr>
          <w:rFonts w:ascii="Times New Roman" w:hAnsi="Times New Roman" w:cs="Times New Roman"/>
          <w:color w:val="000000"/>
          <w:sz w:val="24"/>
          <w:szCs w:val="24"/>
        </w:rPr>
        <w:t>W roku 201</w:t>
      </w:r>
      <w:r w:rsidR="003040C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0440C">
        <w:rPr>
          <w:rFonts w:ascii="Times New Roman" w:hAnsi="Times New Roman" w:cs="Times New Roman"/>
          <w:color w:val="000000"/>
          <w:sz w:val="24"/>
          <w:szCs w:val="24"/>
        </w:rPr>
        <w:t>, w ramach realizacji polityki szkoleniowej, pracownicy Biura wzięli udział w:</w:t>
      </w:r>
    </w:p>
    <w:p w:rsidR="00D0316A" w:rsidRPr="0090440C" w:rsidRDefault="00D0316A" w:rsidP="00D0316A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40C">
        <w:rPr>
          <w:rFonts w:ascii="Times New Roman" w:hAnsi="Times New Roman" w:cs="Times New Roman"/>
          <w:color w:val="000000"/>
          <w:sz w:val="24"/>
          <w:szCs w:val="24"/>
        </w:rPr>
        <w:t>szkoleniach wewnętrznych,</w:t>
      </w:r>
    </w:p>
    <w:p w:rsidR="00D0316A" w:rsidRPr="0090440C" w:rsidRDefault="00D0316A" w:rsidP="00D0316A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40C">
        <w:rPr>
          <w:rFonts w:ascii="Times New Roman" w:hAnsi="Times New Roman" w:cs="Times New Roman"/>
          <w:color w:val="000000"/>
          <w:sz w:val="24"/>
          <w:szCs w:val="24"/>
        </w:rPr>
        <w:t>szkoleniach z zakresu ochrony danych osobowych,</w:t>
      </w:r>
    </w:p>
    <w:p w:rsidR="004F1413" w:rsidRPr="004F1413" w:rsidRDefault="00D0316A" w:rsidP="004F1413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40C">
        <w:rPr>
          <w:rFonts w:ascii="Times New Roman" w:hAnsi="Times New Roman" w:cs="Times New Roman"/>
          <w:color w:val="000000"/>
          <w:sz w:val="24"/>
          <w:szCs w:val="24"/>
        </w:rPr>
        <w:t>szkoleniach organizowanych przez instytucje współpracujące z LGD: UMWM,</w:t>
      </w:r>
      <w:r w:rsidR="004F1413">
        <w:rPr>
          <w:rFonts w:ascii="Times New Roman" w:hAnsi="Times New Roman" w:cs="Times New Roman"/>
          <w:color w:val="000000"/>
          <w:sz w:val="24"/>
          <w:szCs w:val="24"/>
        </w:rPr>
        <w:t xml:space="preserve"> Ministerstwo Rolnictwa i Rozwoju Wsi, </w:t>
      </w:r>
    </w:p>
    <w:p w:rsidR="00D0316A" w:rsidRDefault="00D0316A" w:rsidP="00D0316A">
      <w:pPr>
        <w:pStyle w:val="Akapitzlist"/>
        <w:numPr>
          <w:ilvl w:val="0"/>
          <w:numId w:val="3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40C">
        <w:rPr>
          <w:rFonts w:ascii="Times New Roman" w:hAnsi="Times New Roman" w:cs="Times New Roman"/>
          <w:color w:val="000000"/>
          <w:sz w:val="24"/>
          <w:szCs w:val="24"/>
        </w:rPr>
        <w:t>szkoleniach zewnętrznych finansowanych z budżetu LGD</w:t>
      </w:r>
      <w:r w:rsidR="004F1413">
        <w:rPr>
          <w:rFonts w:ascii="Times New Roman" w:hAnsi="Times New Roman" w:cs="Times New Roman"/>
          <w:sz w:val="24"/>
          <w:szCs w:val="24"/>
        </w:rPr>
        <w:t>,</w:t>
      </w:r>
    </w:p>
    <w:p w:rsidR="004F1413" w:rsidRPr="0090440C" w:rsidRDefault="004F1413" w:rsidP="00D0316A">
      <w:pPr>
        <w:pStyle w:val="Akapitzlist"/>
        <w:numPr>
          <w:ilvl w:val="0"/>
          <w:numId w:val="3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konferencji „Post 2020: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Action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changingworld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.”</w:t>
      </w:r>
    </w:p>
    <w:p w:rsidR="00D0316A" w:rsidRPr="0090440C" w:rsidRDefault="00D0316A" w:rsidP="006A5E18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40C">
        <w:rPr>
          <w:rFonts w:ascii="Times New Roman" w:hAnsi="Times New Roman" w:cs="Times New Roman"/>
          <w:color w:val="000000"/>
          <w:sz w:val="24"/>
          <w:szCs w:val="24"/>
        </w:rPr>
        <w:t xml:space="preserve">Dzięki uczestnictwu w szkoleniach i kursach, pracownicy </w:t>
      </w:r>
      <w:r w:rsidR="004F1413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90440C">
        <w:rPr>
          <w:rFonts w:ascii="Times New Roman" w:hAnsi="Times New Roman" w:cs="Times New Roman"/>
          <w:color w:val="000000"/>
          <w:sz w:val="24"/>
          <w:szCs w:val="24"/>
        </w:rPr>
        <w:t xml:space="preserve">iura systematycznie podnosili poziom wiedzy, </w:t>
      </w:r>
      <w:r w:rsidR="004F1413">
        <w:rPr>
          <w:rFonts w:ascii="Times New Roman" w:hAnsi="Times New Roman" w:cs="Times New Roman"/>
          <w:color w:val="000000"/>
          <w:sz w:val="24"/>
          <w:szCs w:val="24"/>
        </w:rPr>
        <w:t>a także swoje</w:t>
      </w:r>
      <w:r w:rsidRPr="0090440C">
        <w:rPr>
          <w:rFonts w:ascii="Times New Roman" w:hAnsi="Times New Roman" w:cs="Times New Roman"/>
          <w:color w:val="000000"/>
          <w:sz w:val="24"/>
          <w:szCs w:val="24"/>
        </w:rPr>
        <w:t xml:space="preserve"> kwalifikacje i umiejętności. </w:t>
      </w:r>
    </w:p>
    <w:p w:rsidR="00D0316A" w:rsidRPr="007B5B36" w:rsidRDefault="00D0316A" w:rsidP="00B449C2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B449C2" w:rsidRPr="007B5B36" w:rsidRDefault="00B449C2" w:rsidP="00B449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5082" w:rsidRPr="00DE18E2" w:rsidRDefault="007D5082" w:rsidP="00901571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E18E2">
        <w:rPr>
          <w:rFonts w:ascii="Times New Roman" w:hAnsi="Times New Roman" w:cs="Times New Roman"/>
          <w:b/>
          <w:sz w:val="24"/>
          <w:szCs w:val="24"/>
        </w:rPr>
        <w:t>Zadania związane z bieżącą obsługą działalności stowarzyszenia</w:t>
      </w:r>
    </w:p>
    <w:p w:rsidR="007D5082" w:rsidRPr="00FF3878" w:rsidRDefault="007D5082" w:rsidP="00C63EE1">
      <w:pPr>
        <w:pStyle w:val="Akapitzlist"/>
        <w:numPr>
          <w:ilvl w:val="0"/>
          <w:numId w:val="7"/>
        </w:numPr>
        <w:spacing w:after="0" w:line="240" w:lineRule="auto"/>
        <w:ind w:left="567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878">
        <w:rPr>
          <w:rFonts w:ascii="Times New Roman" w:hAnsi="Times New Roman" w:cs="Times New Roman"/>
          <w:color w:val="000000" w:themeColor="text1"/>
          <w:sz w:val="24"/>
          <w:szCs w:val="24"/>
        </w:rPr>
        <w:t>Obsługa działalności organów stowarzyszenia</w:t>
      </w:r>
      <w:r w:rsidR="00B449C2" w:rsidRPr="00FF387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D5082" w:rsidRPr="00FF3878" w:rsidRDefault="00C63EE1" w:rsidP="00C63EE1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3878">
        <w:rPr>
          <w:rFonts w:ascii="Times New Roman" w:hAnsi="Times New Roman" w:cs="Times New Roman"/>
          <w:sz w:val="24"/>
          <w:szCs w:val="24"/>
        </w:rPr>
        <w:t xml:space="preserve">organizacja </w:t>
      </w:r>
      <w:r w:rsidR="007D5082" w:rsidRPr="00FF3878">
        <w:rPr>
          <w:rFonts w:ascii="Times New Roman" w:hAnsi="Times New Roman" w:cs="Times New Roman"/>
          <w:sz w:val="24"/>
          <w:szCs w:val="24"/>
        </w:rPr>
        <w:t xml:space="preserve">Walnych Zebrań Członków LGD </w:t>
      </w:r>
      <w:r w:rsidR="00DE18E2" w:rsidRPr="00FF3878">
        <w:rPr>
          <w:rFonts w:ascii="Times New Roman" w:hAnsi="Times New Roman" w:cs="Times New Roman"/>
          <w:sz w:val="24"/>
          <w:szCs w:val="24"/>
        </w:rPr>
        <w:t>(</w:t>
      </w:r>
      <w:r w:rsidR="004F1413" w:rsidRPr="00FF3878">
        <w:rPr>
          <w:rFonts w:ascii="Times New Roman" w:hAnsi="Times New Roman" w:cs="Times New Roman"/>
          <w:sz w:val="24"/>
          <w:szCs w:val="24"/>
        </w:rPr>
        <w:t>04.02.2019 r</w:t>
      </w:r>
      <w:r w:rsidR="00CE0FAA" w:rsidRPr="00FF3878">
        <w:rPr>
          <w:rFonts w:ascii="Times New Roman" w:hAnsi="Times New Roman" w:cs="Times New Roman"/>
          <w:sz w:val="24"/>
          <w:szCs w:val="24"/>
        </w:rPr>
        <w:t>.</w:t>
      </w:r>
      <w:r w:rsidR="00DE18E2" w:rsidRPr="00FF3878">
        <w:rPr>
          <w:rFonts w:ascii="Times New Roman" w:hAnsi="Times New Roman" w:cs="Times New Roman"/>
          <w:sz w:val="24"/>
          <w:szCs w:val="24"/>
        </w:rPr>
        <w:t>);</w:t>
      </w:r>
    </w:p>
    <w:p w:rsidR="007D5082" w:rsidRPr="008403BF" w:rsidRDefault="00C63EE1" w:rsidP="00C63EE1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03BF">
        <w:rPr>
          <w:rFonts w:ascii="Times New Roman" w:hAnsi="Times New Roman" w:cs="Times New Roman"/>
          <w:sz w:val="24"/>
          <w:szCs w:val="24"/>
        </w:rPr>
        <w:t xml:space="preserve">organizacja </w:t>
      </w:r>
      <w:r w:rsidR="007D5082" w:rsidRPr="008403BF">
        <w:rPr>
          <w:rFonts w:ascii="Times New Roman" w:hAnsi="Times New Roman" w:cs="Times New Roman"/>
          <w:sz w:val="24"/>
          <w:szCs w:val="24"/>
        </w:rPr>
        <w:t xml:space="preserve">posiedzeń Komisji Rewizyjnej </w:t>
      </w:r>
      <w:r w:rsidR="00FF3878" w:rsidRPr="008403BF">
        <w:rPr>
          <w:rFonts w:ascii="Times New Roman" w:hAnsi="Times New Roman" w:cs="Times New Roman"/>
          <w:sz w:val="24"/>
          <w:szCs w:val="24"/>
        </w:rPr>
        <w:t>(</w:t>
      </w:r>
      <w:r w:rsidR="008403BF" w:rsidRPr="008403BF">
        <w:rPr>
          <w:rFonts w:ascii="Times New Roman" w:hAnsi="Times New Roman" w:cs="Times New Roman"/>
          <w:sz w:val="24"/>
          <w:szCs w:val="24"/>
        </w:rPr>
        <w:t xml:space="preserve">30.01.2019, </w:t>
      </w:r>
      <w:r w:rsidR="00FF3878" w:rsidRPr="008403BF">
        <w:rPr>
          <w:rFonts w:ascii="Times New Roman" w:hAnsi="Times New Roman" w:cs="Times New Roman"/>
          <w:sz w:val="24"/>
          <w:szCs w:val="24"/>
        </w:rPr>
        <w:t>06.02.2019 r. i</w:t>
      </w:r>
      <w:r w:rsidR="008403BF">
        <w:rPr>
          <w:rFonts w:ascii="Times New Roman" w:hAnsi="Times New Roman" w:cs="Times New Roman"/>
          <w:sz w:val="24"/>
          <w:szCs w:val="24"/>
        </w:rPr>
        <w:t> </w:t>
      </w:r>
      <w:r w:rsidR="00FF3878" w:rsidRPr="008403BF">
        <w:rPr>
          <w:rFonts w:ascii="Times New Roman" w:hAnsi="Times New Roman" w:cs="Times New Roman"/>
          <w:sz w:val="24"/>
          <w:szCs w:val="24"/>
        </w:rPr>
        <w:t>30.12.2019</w:t>
      </w:r>
      <w:r w:rsidR="008403BF">
        <w:rPr>
          <w:rFonts w:ascii="Times New Roman" w:hAnsi="Times New Roman" w:cs="Times New Roman"/>
          <w:sz w:val="24"/>
          <w:szCs w:val="24"/>
        </w:rPr>
        <w:t> </w:t>
      </w:r>
      <w:r w:rsidR="00DE18E2" w:rsidRPr="008403BF">
        <w:rPr>
          <w:rFonts w:ascii="Times New Roman" w:hAnsi="Times New Roman" w:cs="Times New Roman"/>
          <w:sz w:val="24"/>
          <w:szCs w:val="24"/>
        </w:rPr>
        <w:t>r.);</w:t>
      </w:r>
    </w:p>
    <w:p w:rsidR="00DE18E2" w:rsidRPr="00785DA1" w:rsidRDefault="00C63EE1" w:rsidP="00A15782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18E2">
        <w:rPr>
          <w:rFonts w:ascii="Times New Roman" w:hAnsi="Times New Roman" w:cs="Times New Roman"/>
          <w:sz w:val="24"/>
          <w:szCs w:val="24"/>
        </w:rPr>
        <w:t xml:space="preserve">organizacja </w:t>
      </w:r>
      <w:r w:rsidR="00DE18E2">
        <w:rPr>
          <w:rFonts w:ascii="Times New Roman" w:hAnsi="Times New Roman" w:cs="Times New Roman"/>
          <w:sz w:val="24"/>
          <w:szCs w:val="24"/>
        </w:rPr>
        <w:t xml:space="preserve">posiedzeń </w:t>
      </w:r>
      <w:r w:rsidR="007D5082" w:rsidRPr="00DE18E2">
        <w:rPr>
          <w:rFonts w:ascii="Times New Roman" w:hAnsi="Times New Roman" w:cs="Times New Roman"/>
          <w:sz w:val="24"/>
          <w:szCs w:val="24"/>
        </w:rPr>
        <w:t xml:space="preserve">Rady LGD </w:t>
      </w:r>
      <w:r w:rsidR="00DE18E2" w:rsidRPr="00FF3878">
        <w:rPr>
          <w:rFonts w:ascii="Times New Roman" w:hAnsi="Times New Roman" w:cs="Times New Roman"/>
          <w:sz w:val="24"/>
          <w:szCs w:val="24"/>
        </w:rPr>
        <w:t>(</w:t>
      </w:r>
      <w:r w:rsidR="00FF3878" w:rsidRPr="00FF3878">
        <w:rPr>
          <w:rFonts w:ascii="Times New Roman" w:hAnsi="Times New Roman" w:cs="Times New Roman"/>
          <w:sz w:val="24"/>
          <w:szCs w:val="24"/>
        </w:rPr>
        <w:t>04.12.2019 r., 09.04.2019</w:t>
      </w:r>
      <w:r w:rsidR="00DE18E2" w:rsidRPr="00FF3878">
        <w:rPr>
          <w:rFonts w:ascii="Times New Roman" w:hAnsi="Times New Roman" w:cs="Times New Roman"/>
          <w:sz w:val="24"/>
          <w:szCs w:val="24"/>
        </w:rPr>
        <w:t xml:space="preserve"> r., </w:t>
      </w:r>
      <w:r w:rsidR="00FF3878" w:rsidRPr="00FF3878">
        <w:rPr>
          <w:rFonts w:ascii="Times New Roman" w:hAnsi="Times New Roman" w:cs="Times New Roman"/>
          <w:sz w:val="24"/>
          <w:szCs w:val="24"/>
        </w:rPr>
        <w:t>30.04.2019</w:t>
      </w:r>
      <w:r w:rsidR="00DE18E2" w:rsidRPr="00FF3878">
        <w:rPr>
          <w:rFonts w:ascii="Times New Roman" w:hAnsi="Times New Roman" w:cs="Times New Roman"/>
          <w:sz w:val="24"/>
          <w:szCs w:val="24"/>
        </w:rPr>
        <w:t xml:space="preserve"> r., </w:t>
      </w:r>
      <w:r w:rsidR="00FF3878" w:rsidRPr="00FF3878">
        <w:rPr>
          <w:rFonts w:ascii="Times New Roman" w:hAnsi="Times New Roman" w:cs="Times New Roman"/>
          <w:sz w:val="24"/>
          <w:szCs w:val="24"/>
        </w:rPr>
        <w:t>0</w:t>
      </w:r>
      <w:r w:rsidR="00FF3878" w:rsidRPr="00785DA1">
        <w:rPr>
          <w:rFonts w:ascii="Times New Roman" w:hAnsi="Times New Roman" w:cs="Times New Roman"/>
          <w:sz w:val="24"/>
          <w:szCs w:val="24"/>
        </w:rPr>
        <w:t xml:space="preserve">6.06.2019 </w:t>
      </w:r>
      <w:r w:rsidR="00DE18E2" w:rsidRPr="00785DA1">
        <w:rPr>
          <w:rFonts w:ascii="Times New Roman" w:hAnsi="Times New Roman" w:cs="Times New Roman"/>
          <w:sz w:val="24"/>
          <w:szCs w:val="24"/>
        </w:rPr>
        <w:t xml:space="preserve"> r., </w:t>
      </w:r>
      <w:r w:rsidR="00FF3878" w:rsidRPr="00785DA1">
        <w:rPr>
          <w:rFonts w:ascii="Times New Roman" w:hAnsi="Times New Roman" w:cs="Times New Roman"/>
          <w:sz w:val="24"/>
          <w:szCs w:val="24"/>
        </w:rPr>
        <w:t xml:space="preserve">07.06.2019 </w:t>
      </w:r>
      <w:r w:rsidR="00DE18E2" w:rsidRPr="00785DA1">
        <w:rPr>
          <w:rFonts w:ascii="Times New Roman" w:hAnsi="Times New Roman" w:cs="Times New Roman"/>
          <w:sz w:val="24"/>
          <w:szCs w:val="24"/>
        </w:rPr>
        <w:t xml:space="preserve"> r., </w:t>
      </w:r>
      <w:r w:rsidR="00FF3878" w:rsidRPr="00785DA1">
        <w:rPr>
          <w:rFonts w:ascii="Times New Roman" w:hAnsi="Times New Roman" w:cs="Times New Roman"/>
          <w:sz w:val="24"/>
          <w:szCs w:val="24"/>
        </w:rPr>
        <w:t>19.07.2019 r., 5.11.2019</w:t>
      </w:r>
      <w:r w:rsidR="00DE18E2" w:rsidRPr="00785DA1">
        <w:rPr>
          <w:rFonts w:ascii="Times New Roman" w:hAnsi="Times New Roman" w:cs="Times New Roman"/>
          <w:sz w:val="24"/>
          <w:szCs w:val="24"/>
        </w:rPr>
        <w:t xml:space="preserve"> r., </w:t>
      </w:r>
      <w:r w:rsidR="00FF3878" w:rsidRPr="00785DA1">
        <w:rPr>
          <w:rFonts w:ascii="Times New Roman" w:hAnsi="Times New Roman" w:cs="Times New Roman"/>
          <w:sz w:val="24"/>
          <w:szCs w:val="24"/>
        </w:rPr>
        <w:t>18.12.2019</w:t>
      </w:r>
      <w:r w:rsidR="00DE18E2" w:rsidRPr="00785DA1">
        <w:rPr>
          <w:rFonts w:ascii="Times New Roman" w:hAnsi="Times New Roman" w:cs="Times New Roman"/>
          <w:sz w:val="24"/>
          <w:szCs w:val="24"/>
        </w:rPr>
        <w:t xml:space="preserve"> r.);</w:t>
      </w:r>
    </w:p>
    <w:p w:rsidR="007D5082" w:rsidRPr="00785DA1" w:rsidRDefault="00C63EE1" w:rsidP="00A15782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5DA1">
        <w:rPr>
          <w:rFonts w:ascii="Times New Roman" w:hAnsi="Times New Roman" w:cs="Times New Roman"/>
          <w:sz w:val="24"/>
          <w:szCs w:val="24"/>
        </w:rPr>
        <w:t xml:space="preserve">organizacja </w:t>
      </w:r>
      <w:r w:rsidR="007D5082" w:rsidRPr="00785DA1">
        <w:rPr>
          <w:rFonts w:ascii="Times New Roman" w:hAnsi="Times New Roman" w:cs="Times New Roman"/>
          <w:sz w:val="24"/>
          <w:szCs w:val="24"/>
        </w:rPr>
        <w:t xml:space="preserve">posiedzeń Zarządu LGD </w:t>
      </w:r>
      <w:r w:rsidR="00AE37A7" w:rsidRPr="00785DA1">
        <w:rPr>
          <w:rFonts w:ascii="Times New Roman" w:hAnsi="Times New Roman" w:cs="Times New Roman"/>
          <w:sz w:val="24"/>
          <w:szCs w:val="24"/>
        </w:rPr>
        <w:t>(</w:t>
      </w:r>
      <w:r w:rsidR="00FF3878" w:rsidRPr="00785DA1">
        <w:rPr>
          <w:rFonts w:ascii="Times New Roman" w:hAnsi="Times New Roman" w:cs="Times New Roman"/>
          <w:sz w:val="24"/>
          <w:szCs w:val="24"/>
        </w:rPr>
        <w:t>14</w:t>
      </w:r>
      <w:r w:rsidR="00AE37A7" w:rsidRPr="00785DA1">
        <w:rPr>
          <w:rFonts w:ascii="Times New Roman" w:hAnsi="Times New Roman" w:cs="Times New Roman"/>
          <w:sz w:val="24"/>
          <w:szCs w:val="24"/>
        </w:rPr>
        <w:t>.01.201</w:t>
      </w:r>
      <w:r w:rsidR="00FF3878" w:rsidRPr="00785DA1">
        <w:rPr>
          <w:rFonts w:ascii="Times New Roman" w:hAnsi="Times New Roman" w:cs="Times New Roman"/>
          <w:sz w:val="24"/>
          <w:szCs w:val="24"/>
        </w:rPr>
        <w:t>9</w:t>
      </w:r>
      <w:r w:rsidR="00AE37A7" w:rsidRPr="00785DA1">
        <w:rPr>
          <w:rFonts w:ascii="Times New Roman" w:hAnsi="Times New Roman" w:cs="Times New Roman"/>
          <w:sz w:val="24"/>
          <w:szCs w:val="24"/>
        </w:rPr>
        <w:t xml:space="preserve"> r., </w:t>
      </w:r>
      <w:r w:rsidR="00FF3878" w:rsidRPr="00785DA1">
        <w:rPr>
          <w:rFonts w:ascii="Times New Roman" w:hAnsi="Times New Roman" w:cs="Times New Roman"/>
          <w:sz w:val="24"/>
          <w:szCs w:val="24"/>
        </w:rPr>
        <w:t>29</w:t>
      </w:r>
      <w:r w:rsidR="00AE37A7" w:rsidRPr="00785DA1">
        <w:rPr>
          <w:rFonts w:ascii="Times New Roman" w:hAnsi="Times New Roman" w:cs="Times New Roman"/>
          <w:sz w:val="24"/>
          <w:szCs w:val="24"/>
        </w:rPr>
        <w:t>.0</w:t>
      </w:r>
      <w:r w:rsidR="00FF3878" w:rsidRPr="00785DA1">
        <w:rPr>
          <w:rFonts w:ascii="Times New Roman" w:hAnsi="Times New Roman" w:cs="Times New Roman"/>
          <w:sz w:val="24"/>
          <w:szCs w:val="24"/>
        </w:rPr>
        <w:t>1.2019</w:t>
      </w:r>
      <w:r w:rsidR="00AE37A7" w:rsidRPr="00785DA1">
        <w:rPr>
          <w:rFonts w:ascii="Times New Roman" w:hAnsi="Times New Roman" w:cs="Times New Roman"/>
          <w:sz w:val="24"/>
          <w:szCs w:val="24"/>
        </w:rPr>
        <w:t xml:space="preserve"> r., </w:t>
      </w:r>
      <w:r w:rsidR="00FF3878" w:rsidRPr="00785DA1">
        <w:rPr>
          <w:rFonts w:ascii="Times New Roman" w:hAnsi="Times New Roman" w:cs="Times New Roman"/>
          <w:sz w:val="24"/>
          <w:szCs w:val="24"/>
        </w:rPr>
        <w:t>04.02.2019</w:t>
      </w:r>
      <w:r w:rsidR="00AE37A7" w:rsidRPr="00785DA1">
        <w:rPr>
          <w:rFonts w:ascii="Times New Roman" w:hAnsi="Times New Roman" w:cs="Times New Roman"/>
          <w:sz w:val="24"/>
          <w:szCs w:val="24"/>
        </w:rPr>
        <w:t xml:space="preserve"> r., 1</w:t>
      </w:r>
      <w:r w:rsidR="00FF3878" w:rsidRPr="00785DA1">
        <w:rPr>
          <w:rFonts w:ascii="Times New Roman" w:hAnsi="Times New Roman" w:cs="Times New Roman"/>
          <w:sz w:val="24"/>
          <w:szCs w:val="24"/>
        </w:rPr>
        <w:t>8.02.2019 r., 04.03.2019</w:t>
      </w:r>
      <w:r w:rsidR="00785DA1" w:rsidRPr="00785DA1">
        <w:rPr>
          <w:rFonts w:ascii="Times New Roman" w:hAnsi="Times New Roman" w:cs="Times New Roman"/>
          <w:sz w:val="24"/>
          <w:szCs w:val="24"/>
        </w:rPr>
        <w:t xml:space="preserve"> r., 19.03</w:t>
      </w:r>
      <w:r w:rsidR="00AE37A7" w:rsidRPr="00785DA1">
        <w:rPr>
          <w:rFonts w:ascii="Times New Roman" w:hAnsi="Times New Roman" w:cs="Times New Roman"/>
          <w:sz w:val="24"/>
          <w:szCs w:val="24"/>
        </w:rPr>
        <w:t>.</w:t>
      </w:r>
      <w:r w:rsidR="00785DA1" w:rsidRPr="00785DA1">
        <w:rPr>
          <w:rFonts w:ascii="Times New Roman" w:hAnsi="Times New Roman" w:cs="Times New Roman"/>
          <w:sz w:val="24"/>
          <w:szCs w:val="24"/>
        </w:rPr>
        <w:t>2019</w:t>
      </w:r>
      <w:r w:rsidR="00AE37A7" w:rsidRPr="00785DA1">
        <w:rPr>
          <w:rFonts w:ascii="Times New Roman" w:hAnsi="Times New Roman" w:cs="Times New Roman"/>
          <w:sz w:val="24"/>
          <w:szCs w:val="24"/>
        </w:rPr>
        <w:t xml:space="preserve"> r., </w:t>
      </w:r>
      <w:r w:rsidR="00785DA1" w:rsidRPr="00785DA1">
        <w:rPr>
          <w:rFonts w:ascii="Times New Roman" w:hAnsi="Times New Roman" w:cs="Times New Roman"/>
          <w:sz w:val="24"/>
          <w:szCs w:val="24"/>
        </w:rPr>
        <w:t>08.04.2019 r., 15.04.2019 r., 03.06.2019 r., 08.07.2019</w:t>
      </w:r>
      <w:r w:rsidR="00CA6762" w:rsidRPr="00785DA1">
        <w:rPr>
          <w:rFonts w:ascii="Times New Roman" w:hAnsi="Times New Roman" w:cs="Times New Roman"/>
          <w:sz w:val="24"/>
          <w:szCs w:val="24"/>
        </w:rPr>
        <w:t xml:space="preserve"> r., </w:t>
      </w:r>
      <w:r w:rsidR="00785DA1" w:rsidRPr="00785DA1">
        <w:rPr>
          <w:rFonts w:ascii="Times New Roman" w:hAnsi="Times New Roman" w:cs="Times New Roman"/>
          <w:sz w:val="24"/>
          <w:szCs w:val="24"/>
        </w:rPr>
        <w:t>05.08.2019 r., 09.09.2019 r., 14.10.2019</w:t>
      </w:r>
      <w:r w:rsidR="00307682" w:rsidRPr="00785DA1">
        <w:rPr>
          <w:rFonts w:ascii="Times New Roman" w:hAnsi="Times New Roman" w:cs="Times New Roman"/>
          <w:sz w:val="24"/>
          <w:szCs w:val="24"/>
        </w:rPr>
        <w:t xml:space="preserve"> r.</w:t>
      </w:r>
      <w:r w:rsidR="00785DA1" w:rsidRPr="00785DA1">
        <w:rPr>
          <w:rFonts w:ascii="Times New Roman" w:hAnsi="Times New Roman" w:cs="Times New Roman"/>
          <w:sz w:val="24"/>
          <w:szCs w:val="24"/>
        </w:rPr>
        <w:t>, 08.11.2019 r.</w:t>
      </w:r>
      <w:r w:rsidR="00A6235A" w:rsidRPr="00785DA1">
        <w:rPr>
          <w:rFonts w:ascii="Times New Roman" w:hAnsi="Times New Roman" w:cs="Times New Roman"/>
          <w:sz w:val="24"/>
          <w:szCs w:val="24"/>
        </w:rPr>
        <w:t>).</w:t>
      </w:r>
    </w:p>
    <w:p w:rsidR="008B6F4F" w:rsidRPr="00DE18E2" w:rsidRDefault="008B6F4F" w:rsidP="00C63EE1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DA4784"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7949CF"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>owadzeni</w:t>
      </w:r>
      <w:r w:rsidR="00DA4784"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>e dokumentacji działalności stowarzyszenia</w:t>
      </w:r>
      <w:r w:rsidR="00C63EE1"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6F4F" w:rsidRPr="00DE18E2" w:rsidRDefault="00DA4784" w:rsidP="00C63EE1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>Prowadzenie spraw kadro</w:t>
      </w:r>
      <w:r w:rsidR="00CA6762">
        <w:rPr>
          <w:rFonts w:ascii="Times New Roman" w:hAnsi="Times New Roman" w:cs="Times New Roman"/>
          <w:color w:val="000000" w:themeColor="text1"/>
          <w:sz w:val="24"/>
          <w:szCs w:val="24"/>
        </w:rPr>
        <w:t>wych - dokumentacja pracownicza</w:t>
      </w:r>
      <w:r w:rsidR="00023A71">
        <w:rPr>
          <w:rFonts w:ascii="Times New Roman" w:hAnsi="Times New Roman" w:cs="Times New Roman"/>
          <w:color w:val="000000" w:themeColor="text1"/>
          <w:sz w:val="24"/>
          <w:szCs w:val="24"/>
        </w:rPr>
        <w:t>, urlopy, zwolnienia lekarskie. Przygotowanie stowarzyszenia do przyjmowania elektronicznych zwolnień lekarskich.</w:t>
      </w:r>
    </w:p>
    <w:p w:rsidR="008B6F4F" w:rsidRPr="00DE18E2" w:rsidRDefault="00DA4784" w:rsidP="00C63EE1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>Przygotow</w:t>
      </w:r>
      <w:r w:rsidR="009539BA"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>yw</w:t>
      </w:r>
      <w:r w:rsidR="007E63F4">
        <w:rPr>
          <w:rFonts w:ascii="Times New Roman" w:hAnsi="Times New Roman" w:cs="Times New Roman"/>
          <w:color w:val="000000" w:themeColor="text1"/>
          <w:sz w:val="24"/>
          <w:szCs w:val="24"/>
        </w:rPr>
        <w:t>anie projektów umów cywilno</w:t>
      </w:r>
      <w:r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>prawnych</w:t>
      </w:r>
      <w:r w:rsidR="007E6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zawieranych przez LGD </w:t>
      </w:r>
      <w:r w:rsidR="007E63F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osobami fizycznymi, prawnymi i przedsiębiorcami.</w:t>
      </w:r>
    </w:p>
    <w:p w:rsidR="00DA4784" w:rsidRPr="00DE18E2" w:rsidRDefault="00DA4784" w:rsidP="00C63EE1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Aktualizacja </w:t>
      </w:r>
      <w:r w:rsidR="00C12DD9"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>strony internetowej</w:t>
      </w:r>
      <w:r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14A6" w:rsidRPr="00DE18E2" w:rsidRDefault="00C614A6" w:rsidP="00C63EE1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>Badanie opinii i satysfakcji z prowadzonego przez pracowników doradztwa.</w:t>
      </w:r>
    </w:p>
    <w:p w:rsidR="00C614A6" w:rsidRPr="00DE18E2" w:rsidRDefault="00C614A6" w:rsidP="00C63EE1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>Współpraca z koordynatorami gminnymi.</w:t>
      </w:r>
    </w:p>
    <w:p w:rsidR="00ED1C98" w:rsidRPr="00DE18E2" w:rsidRDefault="000E7EC0" w:rsidP="00ED1C98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>Kontakty</w:t>
      </w:r>
      <w:r w:rsidR="00834834"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firmami</w:t>
      </w:r>
      <w:r w:rsidR="007B5AF2"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>, osobami fizycznymi</w:t>
      </w:r>
      <w:r w:rsidR="00834834"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instytucjami współpracującymi z LGD </w:t>
      </w:r>
      <w:r w:rsidR="00B51689"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świadczącymi</w:t>
      </w:r>
      <w:r w:rsidR="00ED4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6762">
        <w:rPr>
          <w:rFonts w:ascii="Times New Roman" w:hAnsi="Times New Roman" w:cs="Times New Roman"/>
          <w:color w:val="000000" w:themeColor="text1"/>
          <w:sz w:val="24"/>
          <w:szCs w:val="24"/>
        </w:rPr>
        <w:t>usługi dla stowarzyszenia.</w:t>
      </w:r>
    </w:p>
    <w:p w:rsidR="0002598C" w:rsidRDefault="0002598C" w:rsidP="0002598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2598C" w:rsidRPr="00023A71" w:rsidRDefault="00ED1C98" w:rsidP="00562AF3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</w:t>
      </w:r>
      <w:r w:rsidR="0002598C" w:rsidRPr="0002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Kontrole zewnętrzne</w:t>
      </w:r>
    </w:p>
    <w:p w:rsidR="0045008E" w:rsidRDefault="0087391A" w:rsidP="00541548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5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dniach od </w:t>
      </w:r>
      <w:r w:rsidR="005F25FC" w:rsidRPr="00785DA1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Pr="00785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5F25FC" w:rsidRPr="00785DA1">
        <w:rPr>
          <w:rFonts w:ascii="Times New Roman" w:hAnsi="Times New Roman" w:cs="Times New Roman"/>
          <w:color w:val="000000" w:themeColor="text1"/>
          <w:sz w:val="24"/>
          <w:szCs w:val="24"/>
        </w:rPr>
        <w:t>27sierpnia</w:t>
      </w:r>
      <w:r w:rsidRPr="00785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5F25FC" w:rsidRPr="00785DA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D86FFE" w:rsidRPr="00785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odbyła się kontrola, o której mowa w </w:t>
      </w:r>
      <w:r w:rsidR="00590AF9" w:rsidRPr="00785DA1">
        <w:rPr>
          <w:rFonts w:ascii="Times New Roman" w:hAnsi="Times New Roman" w:cs="Times New Roman"/>
          <w:color w:val="000000" w:themeColor="text1"/>
          <w:sz w:val="24"/>
          <w:szCs w:val="24"/>
        </w:rPr>
        <w:t>§ 6 pkt</w:t>
      </w:r>
      <w:r w:rsidR="00ED4E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90AF9" w:rsidRPr="00785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umowy ramowej, czyli weryfikacja wykonywania przez LGD zobowiązań wynikających </w:t>
      </w:r>
      <w:r w:rsidR="00876708" w:rsidRPr="00785DA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45C24" w:rsidRPr="00785DA1">
        <w:rPr>
          <w:rFonts w:ascii="Times New Roman" w:hAnsi="Times New Roman" w:cs="Times New Roman"/>
          <w:color w:val="000000" w:themeColor="text1"/>
          <w:sz w:val="24"/>
          <w:szCs w:val="24"/>
        </w:rPr>
        <w:t>z tejże umowy</w:t>
      </w:r>
      <w:r w:rsidR="00590AF9" w:rsidRPr="00785D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D4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5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Kontrola została przeprowadzona przez Inspektorów terenowych Urzędu Marszałkowskiego Województwa Małopolskiego. </w:t>
      </w:r>
    </w:p>
    <w:p w:rsidR="00EB4844" w:rsidRDefault="00EB4844" w:rsidP="00541548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>W dniu 17 października 2019 r. odbyła się kontrola realizacji I etapu projektu współpracy „W</w:t>
      </w:r>
      <w:r w:rsidR="004B1F16">
        <w:rPr>
          <w:rFonts w:ascii="Times New Roman" w:hAnsi="Times New Roman" w:cs="Times New Roman"/>
          <w:color w:val="000000" w:themeColor="text1"/>
          <w:sz w:val="24"/>
          <w:szCs w:val="24"/>
        </w:rPr>
        <w:t>yskocz za Kraków”.</w:t>
      </w:r>
    </w:p>
    <w:p w:rsidR="0045008E" w:rsidRDefault="0045008E" w:rsidP="00541548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5E18" w:rsidRPr="00541548" w:rsidRDefault="006A5E18" w:rsidP="004500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D20" w:rsidRPr="00273541" w:rsidRDefault="004E338B" w:rsidP="0002598C">
      <w:pPr>
        <w:pStyle w:val="Akapitzlist"/>
        <w:numPr>
          <w:ilvl w:val="0"/>
          <w:numId w:val="4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73541">
        <w:rPr>
          <w:rFonts w:ascii="Times New Roman" w:hAnsi="Times New Roman" w:cs="Times New Roman"/>
          <w:b/>
          <w:sz w:val="24"/>
          <w:szCs w:val="24"/>
        </w:rPr>
        <w:t>Projekty</w:t>
      </w:r>
      <w:r w:rsidR="00ED4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3541">
        <w:rPr>
          <w:rFonts w:ascii="Times New Roman" w:hAnsi="Times New Roman" w:cs="Times New Roman"/>
          <w:b/>
          <w:sz w:val="24"/>
          <w:szCs w:val="24"/>
        </w:rPr>
        <w:t>W</w:t>
      </w:r>
      <w:r w:rsidR="009A1D20" w:rsidRPr="00273541">
        <w:rPr>
          <w:rFonts w:ascii="Times New Roman" w:hAnsi="Times New Roman" w:cs="Times New Roman"/>
          <w:b/>
          <w:sz w:val="24"/>
          <w:szCs w:val="24"/>
        </w:rPr>
        <w:t>spółpracy</w:t>
      </w:r>
    </w:p>
    <w:p w:rsidR="00EE2537" w:rsidRPr="00562AF3" w:rsidRDefault="00EE2537" w:rsidP="00EE2537">
      <w:pPr>
        <w:pStyle w:val="Akapitzlist"/>
        <w:numPr>
          <w:ilvl w:val="0"/>
          <w:numId w:val="15"/>
        </w:numPr>
        <w:spacing w:before="120" w:after="0" w:line="240" w:lineRule="auto"/>
        <w:ind w:left="567" w:hanging="283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62AF3">
        <w:rPr>
          <w:rFonts w:ascii="Times New Roman" w:hAnsi="Times New Roman" w:cs="Times New Roman"/>
          <w:b/>
          <w:sz w:val="24"/>
          <w:szCs w:val="24"/>
        </w:rPr>
        <w:t>Wdrażanie Projektów Współpracy</w:t>
      </w:r>
    </w:p>
    <w:p w:rsidR="00EE2537" w:rsidRPr="00785DA1" w:rsidRDefault="00EE2537" w:rsidP="00562AF3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A1">
        <w:rPr>
          <w:rFonts w:ascii="Times New Roman" w:hAnsi="Times New Roman" w:cs="Times New Roman"/>
          <w:sz w:val="24"/>
          <w:szCs w:val="24"/>
        </w:rPr>
        <w:t xml:space="preserve">Działania związane z realizacją projektu współpracy z LGD Powiatu Wielickiego pn. </w:t>
      </w:r>
      <w:r w:rsidR="007744EE" w:rsidRPr="00785DA1">
        <w:rPr>
          <w:rFonts w:ascii="Times New Roman" w:hAnsi="Times New Roman" w:cs="Times New Roman"/>
          <w:i/>
          <w:sz w:val="24"/>
          <w:szCs w:val="24"/>
        </w:rPr>
        <w:t>„Wyskocz za Kraków</w:t>
      </w:r>
      <w:r w:rsidRPr="00785DA1">
        <w:rPr>
          <w:rFonts w:ascii="Times New Roman" w:hAnsi="Times New Roman" w:cs="Times New Roman"/>
          <w:sz w:val="24"/>
          <w:szCs w:val="24"/>
        </w:rPr>
        <w:t>”</w:t>
      </w:r>
      <w:r w:rsidR="00750933" w:rsidRPr="00785DA1">
        <w:rPr>
          <w:rFonts w:ascii="Times New Roman" w:hAnsi="Times New Roman" w:cs="Times New Roman"/>
          <w:sz w:val="24"/>
          <w:szCs w:val="24"/>
        </w:rPr>
        <w:t>.</w:t>
      </w:r>
      <w:r w:rsidR="00C91C3F">
        <w:rPr>
          <w:rFonts w:ascii="Times New Roman" w:hAnsi="Times New Roman" w:cs="Times New Roman"/>
          <w:sz w:val="24"/>
          <w:szCs w:val="24"/>
        </w:rPr>
        <w:t xml:space="preserve"> </w:t>
      </w:r>
      <w:r w:rsidR="00562AF3" w:rsidRPr="00785DA1">
        <w:rPr>
          <w:rFonts w:ascii="Times New Roman" w:hAnsi="Times New Roman" w:cs="Times New Roman"/>
          <w:sz w:val="24"/>
          <w:szCs w:val="24"/>
        </w:rPr>
        <w:t xml:space="preserve">Do </w:t>
      </w:r>
      <w:r w:rsidR="00B469F7" w:rsidRPr="00785DA1">
        <w:rPr>
          <w:rFonts w:ascii="Times New Roman" w:hAnsi="Times New Roman" w:cs="Times New Roman"/>
          <w:sz w:val="24"/>
          <w:szCs w:val="24"/>
        </w:rPr>
        <w:t>marca</w:t>
      </w:r>
      <w:r w:rsidR="00562AF3" w:rsidRPr="00785DA1">
        <w:rPr>
          <w:rFonts w:ascii="Times New Roman" w:hAnsi="Times New Roman" w:cs="Times New Roman"/>
          <w:sz w:val="24"/>
          <w:szCs w:val="24"/>
        </w:rPr>
        <w:t xml:space="preserve"> 201</w:t>
      </w:r>
      <w:r w:rsidR="00B469F7" w:rsidRPr="00785DA1">
        <w:rPr>
          <w:rFonts w:ascii="Times New Roman" w:hAnsi="Times New Roman" w:cs="Times New Roman"/>
          <w:sz w:val="24"/>
          <w:szCs w:val="24"/>
        </w:rPr>
        <w:t>9</w:t>
      </w:r>
      <w:r w:rsidR="00562AF3" w:rsidRPr="00785DA1">
        <w:rPr>
          <w:rFonts w:ascii="Times New Roman" w:hAnsi="Times New Roman" w:cs="Times New Roman"/>
          <w:sz w:val="24"/>
          <w:szCs w:val="24"/>
        </w:rPr>
        <w:t xml:space="preserve"> roku trwały prace związane</w:t>
      </w:r>
      <w:r w:rsidR="00ED4E16">
        <w:rPr>
          <w:rFonts w:ascii="Times New Roman" w:hAnsi="Times New Roman" w:cs="Times New Roman"/>
          <w:sz w:val="24"/>
          <w:szCs w:val="24"/>
        </w:rPr>
        <w:t xml:space="preserve"> </w:t>
      </w:r>
      <w:r w:rsidR="00562AF3" w:rsidRPr="00785DA1">
        <w:rPr>
          <w:rFonts w:ascii="Times New Roman" w:hAnsi="Times New Roman" w:cs="Times New Roman"/>
          <w:sz w:val="24"/>
          <w:szCs w:val="24"/>
        </w:rPr>
        <w:t>z realizacją I etapu projektu (</w:t>
      </w:r>
      <w:r w:rsidR="00FE16E1" w:rsidRPr="00785DA1">
        <w:rPr>
          <w:rFonts w:ascii="Times New Roman" w:hAnsi="Times New Roman" w:cs="Times New Roman"/>
          <w:sz w:val="24"/>
          <w:szCs w:val="24"/>
        </w:rPr>
        <w:t>produkt turystyczny</w:t>
      </w:r>
      <w:r w:rsidR="00562AF3" w:rsidRPr="00785DA1">
        <w:rPr>
          <w:rFonts w:ascii="Times New Roman" w:hAnsi="Times New Roman" w:cs="Times New Roman"/>
          <w:sz w:val="24"/>
          <w:szCs w:val="24"/>
        </w:rPr>
        <w:t>, stron</w:t>
      </w:r>
      <w:r w:rsidR="00FE16E1" w:rsidRPr="00785DA1">
        <w:rPr>
          <w:rFonts w:ascii="Times New Roman" w:hAnsi="Times New Roman" w:cs="Times New Roman"/>
          <w:sz w:val="24"/>
          <w:szCs w:val="24"/>
        </w:rPr>
        <w:t>a</w:t>
      </w:r>
      <w:r w:rsidR="00562AF3" w:rsidRPr="00785DA1">
        <w:rPr>
          <w:rFonts w:ascii="Times New Roman" w:hAnsi="Times New Roman" w:cs="Times New Roman"/>
          <w:sz w:val="24"/>
          <w:szCs w:val="24"/>
        </w:rPr>
        <w:t xml:space="preserve"> startow</w:t>
      </w:r>
      <w:r w:rsidR="00FE16E1" w:rsidRPr="00785DA1">
        <w:rPr>
          <w:rFonts w:ascii="Times New Roman" w:hAnsi="Times New Roman" w:cs="Times New Roman"/>
          <w:sz w:val="24"/>
          <w:szCs w:val="24"/>
        </w:rPr>
        <w:t>a</w:t>
      </w:r>
      <w:r w:rsidR="00562AF3" w:rsidRPr="00785DA1">
        <w:rPr>
          <w:rFonts w:ascii="Times New Roman" w:hAnsi="Times New Roman" w:cs="Times New Roman"/>
          <w:sz w:val="24"/>
          <w:szCs w:val="24"/>
        </w:rPr>
        <w:t xml:space="preserve"> i</w:t>
      </w:r>
      <w:r w:rsidR="008403BF">
        <w:rPr>
          <w:rFonts w:ascii="Times New Roman" w:hAnsi="Times New Roman" w:cs="Times New Roman"/>
          <w:sz w:val="24"/>
          <w:szCs w:val="24"/>
        </w:rPr>
        <w:t> </w:t>
      </w:r>
      <w:r w:rsidR="00562AF3" w:rsidRPr="00785DA1">
        <w:rPr>
          <w:rFonts w:ascii="Times New Roman" w:hAnsi="Times New Roman" w:cs="Times New Roman"/>
          <w:sz w:val="24"/>
          <w:szCs w:val="24"/>
        </w:rPr>
        <w:t>aplikacj</w:t>
      </w:r>
      <w:r w:rsidR="00FE16E1" w:rsidRPr="00785DA1">
        <w:rPr>
          <w:rFonts w:ascii="Times New Roman" w:hAnsi="Times New Roman" w:cs="Times New Roman"/>
          <w:sz w:val="24"/>
          <w:szCs w:val="24"/>
        </w:rPr>
        <w:t>a</w:t>
      </w:r>
      <w:r w:rsidR="00562AF3" w:rsidRPr="00785DA1">
        <w:rPr>
          <w:rFonts w:ascii="Times New Roman" w:hAnsi="Times New Roman" w:cs="Times New Roman"/>
          <w:sz w:val="24"/>
          <w:szCs w:val="24"/>
        </w:rPr>
        <w:t xml:space="preserve"> mobiln</w:t>
      </w:r>
      <w:r w:rsidR="00FE16E1" w:rsidRPr="00785DA1">
        <w:rPr>
          <w:rFonts w:ascii="Times New Roman" w:hAnsi="Times New Roman" w:cs="Times New Roman"/>
          <w:sz w:val="24"/>
          <w:szCs w:val="24"/>
        </w:rPr>
        <w:t>a</w:t>
      </w:r>
      <w:r w:rsidR="00562AF3" w:rsidRPr="00785DA1">
        <w:rPr>
          <w:rFonts w:ascii="Times New Roman" w:hAnsi="Times New Roman" w:cs="Times New Roman"/>
          <w:sz w:val="24"/>
          <w:szCs w:val="24"/>
        </w:rPr>
        <w:t>, opracowanie dokumentów).</w:t>
      </w:r>
      <w:r w:rsidR="00C91C3F">
        <w:rPr>
          <w:rFonts w:ascii="Times New Roman" w:hAnsi="Times New Roman" w:cs="Times New Roman"/>
          <w:sz w:val="24"/>
          <w:szCs w:val="24"/>
        </w:rPr>
        <w:t xml:space="preserve"> </w:t>
      </w:r>
      <w:r w:rsidR="00B469F7" w:rsidRPr="00785DA1">
        <w:rPr>
          <w:rFonts w:ascii="Times New Roman" w:hAnsi="Times New Roman" w:cs="Times New Roman"/>
          <w:sz w:val="24"/>
          <w:szCs w:val="24"/>
        </w:rPr>
        <w:t>Od marca 2019 r. rozpoczęto realizację drugiego etapu projektu (promocja produktu turystycznego, aplikacji</w:t>
      </w:r>
      <w:r w:rsidR="00FE16E1" w:rsidRPr="00785DA1">
        <w:rPr>
          <w:rFonts w:ascii="Times New Roman" w:hAnsi="Times New Roman" w:cs="Times New Roman"/>
          <w:sz w:val="24"/>
          <w:szCs w:val="24"/>
        </w:rPr>
        <w:t xml:space="preserve"> oraz </w:t>
      </w:r>
      <w:r w:rsidR="00B469F7" w:rsidRPr="00785DA1">
        <w:rPr>
          <w:rFonts w:ascii="Times New Roman" w:hAnsi="Times New Roman" w:cs="Times New Roman"/>
          <w:sz w:val="24"/>
          <w:szCs w:val="24"/>
        </w:rPr>
        <w:t>wydanie map</w:t>
      </w:r>
      <w:r w:rsidR="00FE16E1" w:rsidRPr="00785DA1">
        <w:rPr>
          <w:rFonts w:ascii="Times New Roman" w:hAnsi="Times New Roman" w:cs="Times New Roman"/>
          <w:sz w:val="24"/>
          <w:szCs w:val="24"/>
        </w:rPr>
        <w:t>).</w:t>
      </w:r>
    </w:p>
    <w:p w:rsidR="00EE2537" w:rsidRPr="00785DA1" w:rsidRDefault="00EE2537" w:rsidP="00EE2537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A1">
        <w:rPr>
          <w:rFonts w:ascii="Times New Roman" w:hAnsi="Times New Roman" w:cs="Times New Roman"/>
          <w:sz w:val="24"/>
          <w:szCs w:val="24"/>
        </w:rPr>
        <w:t xml:space="preserve">Działania związane z realizacją </w:t>
      </w:r>
      <w:r w:rsidR="00D22C94" w:rsidRPr="00785DA1">
        <w:rPr>
          <w:rFonts w:ascii="Times New Roman" w:hAnsi="Times New Roman" w:cs="Times New Roman"/>
          <w:sz w:val="24"/>
          <w:szCs w:val="24"/>
        </w:rPr>
        <w:t xml:space="preserve">międzynarodowego </w:t>
      </w:r>
      <w:r w:rsidRPr="00785DA1">
        <w:rPr>
          <w:rFonts w:ascii="Times New Roman" w:hAnsi="Times New Roman" w:cs="Times New Roman"/>
          <w:sz w:val="24"/>
          <w:szCs w:val="24"/>
        </w:rPr>
        <w:t xml:space="preserve">projektu współpracy </w:t>
      </w:r>
      <w:r w:rsidR="00994368" w:rsidRPr="00785DA1">
        <w:rPr>
          <w:rFonts w:ascii="Times New Roman" w:hAnsi="Times New Roman" w:cs="Times New Roman"/>
          <w:sz w:val="24"/>
          <w:szCs w:val="24"/>
        </w:rPr>
        <w:br/>
      </w:r>
      <w:r w:rsidRPr="00785DA1">
        <w:rPr>
          <w:rFonts w:ascii="Times New Roman" w:hAnsi="Times New Roman" w:cs="Times New Roman"/>
          <w:sz w:val="24"/>
          <w:szCs w:val="24"/>
        </w:rPr>
        <w:t xml:space="preserve">pn. </w:t>
      </w:r>
      <w:r w:rsidRPr="00785DA1">
        <w:rPr>
          <w:rFonts w:ascii="Times New Roman" w:hAnsi="Times New Roman" w:cs="Times New Roman"/>
          <w:i/>
          <w:sz w:val="24"/>
          <w:szCs w:val="24"/>
        </w:rPr>
        <w:t>„Smak na Małopolski Produkt czyli Biznes ze smakiem”</w:t>
      </w:r>
      <w:r w:rsidR="00ED4E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5DA1">
        <w:rPr>
          <w:rFonts w:ascii="Times New Roman" w:hAnsi="Times New Roman" w:cs="Times New Roman"/>
          <w:sz w:val="24"/>
          <w:szCs w:val="24"/>
        </w:rPr>
        <w:t>.</w:t>
      </w:r>
      <w:r w:rsidR="00273541" w:rsidRPr="00785DA1">
        <w:rPr>
          <w:rFonts w:ascii="Times New Roman" w:hAnsi="Times New Roman" w:cs="Times New Roman"/>
          <w:sz w:val="24"/>
          <w:szCs w:val="24"/>
        </w:rPr>
        <w:t>W roku 201</w:t>
      </w:r>
      <w:r w:rsidR="00FE16E1" w:rsidRPr="00785DA1">
        <w:rPr>
          <w:rFonts w:ascii="Times New Roman" w:hAnsi="Times New Roman" w:cs="Times New Roman"/>
          <w:sz w:val="24"/>
          <w:szCs w:val="24"/>
        </w:rPr>
        <w:t>9</w:t>
      </w:r>
      <w:r w:rsidR="00273541" w:rsidRPr="00785DA1">
        <w:rPr>
          <w:rFonts w:ascii="Times New Roman" w:hAnsi="Times New Roman" w:cs="Times New Roman"/>
          <w:sz w:val="24"/>
          <w:szCs w:val="24"/>
        </w:rPr>
        <w:t xml:space="preserve"> p</w:t>
      </w:r>
      <w:r w:rsidR="00562AF3" w:rsidRPr="00785DA1">
        <w:rPr>
          <w:rFonts w:ascii="Times New Roman" w:hAnsi="Times New Roman" w:cs="Times New Roman"/>
          <w:sz w:val="24"/>
          <w:szCs w:val="24"/>
        </w:rPr>
        <w:t>rojekt został rozpatrzony negatywnie przez UMWM.</w:t>
      </w:r>
    </w:p>
    <w:p w:rsidR="00D22C94" w:rsidRPr="00785DA1" w:rsidRDefault="00D22C94" w:rsidP="007744EE">
      <w:pPr>
        <w:pStyle w:val="Akapitzlist"/>
        <w:spacing w:after="0" w:line="240" w:lineRule="auto"/>
        <w:ind w:left="1287"/>
        <w:jc w:val="both"/>
        <w:rPr>
          <w:rFonts w:ascii="Times New Roman" w:hAnsi="Times New Roman" w:cs="Times New Roman"/>
          <w:sz w:val="10"/>
          <w:szCs w:val="24"/>
        </w:rPr>
      </w:pPr>
    </w:p>
    <w:p w:rsidR="00EE2537" w:rsidRPr="00785DA1" w:rsidRDefault="00EE2537" w:rsidP="00EE2537">
      <w:pPr>
        <w:pStyle w:val="Akapitzlist"/>
        <w:numPr>
          <w:ilvl w:val="0"/>
          <w:numId w:val="15"/>
        </w:numPr>
        <w:spacing w:before="120" w:after="0" w:line="240" w:lineRule="auto"/>
        <w:ind w:left="567" w:hanging="283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85DA1">
        <w:rPr>
          <w:rFonts w:ascii="Times New Roman" w:hAnsi="Times New Roman" w:cs="Times New Roman"/>
          <w:b/>
          <w:sz w:val="24"/>
          <w:szCs w:val="24"/>
        </w:rPr>
        <w:t>Współpraca w ramach projektów partnerskich gmin wchodzących w skład LGD</w:t>
      </w:r>
    </w:p>
    <w:p w:rsidR="00EE2537" w:rsidRPr="00785DA1" w:rsidRDefault="00EE2537" w:rsidP="00EE2537">
      <w:pPr>
        <w:pStyle w:val="Akapitzlist"/>
        <w:numPr>
          <w:ilvl w:val="0"/>
          <w:numId w:val="40"/>
        </w:numPr>
        <w:tabs>
          <w:tab w:val="left" w:pos="9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Stowarzyszenie Blisko Krakowa jako partner projektu realizowanego przez gminy tworzące LGD Blisko Krakowa pn. </w:t>
      </w:r>
      <w:r w:rsidRPr="00785D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„Razem Blisko Krakowa – zintegrowany rozwój podkrakowskiego obszaru funkcjonalnego”</w:t>
      </w:r>
      <w:r w:rsidR="00E42718" w:rsidRPr="00785D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E42718" w:rsidRPr="00785DA1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785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ramach powierzonej funkcji sekretariatu partnerstwa, w roku 201</w:t>
      </w:r>
      <w:r w:rsidR="00FE16E1" w:rsidRPr="00785DA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785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LGD podejmowało następujące działania:</w:t>
      </w:r>
    </w:p>
    <w:p w:rsidR="00093320" w:rsidRPr="007E17D2" w:rsidRDefault="00581946" w:rsidP="00093320">
      <w:pPr>
        <w:pStyle w:val="Akapitzlist"/>
        <w:numPr>
          <w:ilvl w:val="0"/>
          <w:numId w:val="42"/>
        </w:numPr>
        <w:spacing w:line="240" w:lineRule="auto"/>
        <w:ind w:left="7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42718">
        <w:rPr>
          <w:rFonts w:ascii="Times New Roman" w:hAnsi="Times New Roman" w:cs="Times New Roman"/>
          <w:sz w:val="24"/>
          <w:szCs w:val="24"/>
        </w:rPr>
        <w:t>oordynacja działań</w:t>
      </w:r>
      <w:r w:rsidR="00ED4E16">
        <w:rPr>
          <w:rFonts w:ascii="Times New Roman" w:hAnsi="Times New Roman" w:cs="Times New Roman"/>
          <w:sz w:val="24"/>
          <w:szCs w:val="24"/>
        </w:rPr>
        <w:t xml:space="preserve"> </w:t>
      </w:r>
      <w:r w:rsidR="007E17D2">
        <w:rPr>
          <w:rFonts w:ascii="Times New Roman" w:hAnsi="Times New Roman" w:cs="Times New Roman"/>
          <w:sz w:val="24"/>
          <w:szCs w:val="24"/>
        </w:rPr>
        <w:t>związan</w:t>
      </w:r>
      <w:r w:rsidR="00E42718">
        <w:rPr>
          <w:rFonts w:ascii="Times New Roman" w:hAnsi="Times New Roman" w:cs="Times New Roman"/>
          <w:sz w:val="24"/>
          <w:szCs w:val="24"/>
        </w:rPr>
        <w:t>ych</w:t>
      </w:r>
      <w:r w:rsidR="00093320" w:rsidRPr="00093320">
        <w:rPr>
          <w:rFonts w:ascii="Times New Roman" w:hAnsi="Times New Roman" w:cs="Times New Roman"/>
          <w:sz w:val="24"/>
          <w:szCs w:val="24"/>
        </w:rPr>
        <w:t xml:space="preserve"> z</w:t>
      </w:r>
      <w:r w:rsidR="007E17D2">
        <w:rPr>
          <w:rFonts w:ascii="Times New Roman" w:hAnsi="Times New Roman" w:cs="Times New Roman"/>
          <w:sz w:val="24"/>
          <w:szCs w:val="24"/>
        </w:rPr>
        <w:t>e</w:t>
      </w:r>
      <w:r w:rsidR="00D37614">
        <w:rPr>
          <w:rFonts w:ascii="Times New Roman" w:hAnsi="Times New Roman" w:cs="Times New Roman"/>
          <w:sz w:val="24"/>
          <w:szCs w:val="24"/>
        </w:rPr>
        <w:t xml:space="preserve"> złożonym w roku 2017</w:t>
      </w:r>
      <w:r w:rsidR="00093320" w:rsidRPr="00093320">
        <w:rPr>
          <w:rFonts w:ascii="Times New Roman" w:hAnsi="Times New Roman" w:cs="Times New Roman"/>
          <w:sz w:val="24"/>
          <w:szCs w:val="24"/>
        </w:rPr>
        <w:t xml:space="preserve"> wnioskiem pn. „Czysta Energia Blisko Krakow</w:t>
      </w:r>
      <w:r w:rsidR="00093320" w:rsidRPr="007E17D2">
        <w:rPr>
          <w:rFonts w:ascii="Times New Roman" w:hAnsi="Times New Roman" w:cs="Times New Roman"/>
          <w:sz w:val="24"/>
          <w:szCs w:val="24"/>
        </w:rPr>
        <w:t>a”</w:t>
      </w:r>
      <w:r w:rsidR="007E17D2" w:rsidRPr="007E17D2">
        <w:rPr>
          <w:rFonts w:ascii="Times New Roman" w:hAnsi="Times New Roman" w:cs="Times New Roman"/>
          <w:sz w:val="24"/>
          <w:szCs w:val="24"/>
        </w:rPr>
        <w:t>;</w:t>
      </w:r>
    </w:p>
    <w:p w:rsidR="00031EE3" w:rsidRPr="00031EE3" w:rsidRDefault="00581946" w:rsidP="00B40673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EE2537" w:rsidRPr="007E1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oordynacja współpracy gmin w ramach wdrażania projektu pn. </w:t>
      </w:r>
      <w:r w:rsidR="00EE2537" w:rsidRPr="007E17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Budowa kompleksowego produktu turystycznego „Skarby Blisko Krakowa”, </w:t>
      </w:r>
      <w:r w:rsidR="00EE2537" w:rsidRPr="005516A8">
        <w:rPr>
          <w:rFonts w:ascii="Times New Roman" w:hAnsi="Times New Roman" w:cs="Times New Roman"/>
          <w:color w:val="000000" w:themeColor="text1"/>
          <w:sz w:val="24"/>
          <w:szCs w:val="24"/>
        </w:rPr>
        <w:t>zrealizowanego w</w:t>
      </w:r>
      <w:r w:rsidR="00CC234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E2537" w:rsidRPr="005516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ramach MRPO 2007-2013 przez gminy: Czernichów, Mogilany, Skawina, Świątniki Górne, w którym LGD pełniło rolę partnera merytorycznego. </w:t>
      </w:r>
      <w:r w:rsidR="009648BA" w:rsidRPr="007E17D2">
        <w:rPr>
          <w:rFonts w:ascii="Times New Roman" w:hAnsi="Times New Roman" w:cs="Times New Roman"/>
          <w:color w:val="000000" w:themeColor="text1"/>
          <w:sz w:val="24"/>
          <w:szCs w:val="24"/>
        </w:rPr>
        <w:t>W 201</w:t>
      </w:r>
      <w:r w:rsidR="0085544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9648BA" w:rsidRPr="007E1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</w:t>
      </w:r>
      <w:r w:rsidR="00EE2537" w:rsidRPr="007E1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LGD prowadziła szereg działań związanych z promocją</w:t>
      </w:r>
      <w:r w:rsidR="00ED4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2537" w:rsidRPr="007E17D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A5E18" w:rsidRPr="007E17D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E2537" w:rsidRPr="007E1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rozwojem produktu turystycznego SBK, m.in. </w:t>
      </w:r>
    </w:p>
    <w:p w:rsidR="00031EE3" w:rsidRPr="00031EE3" w:rsidRDefault="00B57DA9" w:rsidP="00B40673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 bieżąco aktualizowano</w:t>
      </w:r>
      <w:r w:rsidR="00096C1C" w:rsidRPr="007E1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portal </w:t>
      </w:r>
      <w:hyperlink r:id="rId9" w:history="1">
        <w:r w:rsidR="00096C1C" w:rsidRPr="00117EAD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www.skarby.bliskokrakowa.pl</w:t>
        </w:r>
      </w:hyperlink>
      <w:r w:rsidR="00096C1C" w:rsidRPr="007E1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atrakcje turystyczne</w:t>
      </w:r>
      <w:r w:rsidR="00E31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znajdujące się na terenie LGD</w:t>
      </w:r>
      <w:r w:rsidR="00096C1C" w:rsidRPr="007E17D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031EE3" w:rsidRPr="00031EE3" w:rsidRDefault="00E05D0F" w:rsidP="00B40673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prowadzone były aktywne działania promocyjne </w:t>
      </w:r>
      <w:r w:rsidR="00821ADA" w:rsidRPr="00015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portalach </w:t>
      </w:r>
      <w:proofErr w:type="spellStart"/>
      <w:r w:rsidR="00821ADA" w:rsidRPr="00015CDF">
        <w:rPr>
          <w:rFonts w:ascii="Times New Roman" w:hAnsi="Times New Roman" w:cs="Times New Roman"/>
          <w:color w:val="000000" w:themeColor="text1"/>
          <w:sz w:val="24"/>
          <w:szCs w:val="24"/>
        </w:rPr>
        <w:t>społecznościowych</w:t>
      </w:r>
      <w:proofErr w:type="spellEnd"/>
      <w:r w:rsidR="00AA3E20" w:rsidRPr="00015C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590F" w:rsidRDefault="00581946" w:rsidP="00B40673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821ADA" w:rsidRPr="00015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rzeprowadzono konkurs ofert </w:t>
      </w:r>
      <w:r w:rsidR="0034191E" w:rsidRPr="00015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pt.</w:t>
      </w:r>
      <w:r w:rsidR="00821ADA" w:rsidRPr="00015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„Patronat Skarby Blisko Krakowa”</w:t>
      </w:r>
      <w:r w:rsidR="008326E1" w:rsidRPr="00015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w wyniku którego </w:t>
      </w:r>
      <w:r w:rsidR="00821ADA" w:rsidRPr="00015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wspart</w:t>
      </w:r>
      <w:r w:rsidR="008326E1" w:rsidRPr="00015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finansowo</w:t>
      </w:r>
      <w:r w:rsidR="00EF1245" w:rsidRPr="00015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promocyjnie </w:t>
      </w:r>
      <w:r w:rsidR="00821ADA" w:rsidRPr="00F570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221F40" w:rsidRPr="00F570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34191E" w:rsidRPr="00015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wydarzeń,</w:t>
      </w:r>
      <w:r w:rsidR="00821ADA" w:rsidRPr="00015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któr</w:t>
      </w:r>
      <w:r w:rsidR="0034191E" w:rsidRPr="00015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ych głównym celem była promocja </w:t>
      </w:r>
      <w:r w:rsidR="00821ADA" w:rsidRPr="00015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lokalne</w:t>
      </w:r>
      <w:r w:rsidR="0034191E" w:rsidRPr="00015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</w:t>
      </w:r>
      <w:r w:rsidR="00821ADA" w:rsidRPr="00015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dziedzictwo kulturowe</w:t>
      </w:r>
      <w:r w:rsidR="0034191E" w:rsidRPr="00015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 i przyrodniczego.</w:t>
      </w:r>
    </w:p>
    <w:p w:rsidR="00A26736" w:rsidRDefault="00A26736" w:rsidP="00A26736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prowadzono aktywną promocję marki (dystrybucja materiałów informacyjnych, gadżetów reklamowych) na wydarzeniach plenerowych:  </w:t>
      </w:r>
    </w:p>
    <w:p w:rsidR="00FE16E1" w:rsidRPr="004357E6" w:rsidRDefault="00FE16E1" w:rsidP="00FE16E1">
      <w:pPr>
        <w:numPr>
          <w:ilvl w:val="0"/>
          <w:numId w:val="33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Święto Miasta i Gminy Świątniki Górne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Świątniki Górne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08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r.),</w:t>
      </w:r>
    </w:p>
    <w:p w:rsidR="00FE16E1" w:rsidRPr="00CE1EE1" w:rsidRDefault="00FE16E1" w:rsidP="00FE16E1">
      <w:pPr>
        <w:numPr>
          <w:ilvl w:val="0"/>
          <w:numId w:val="33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1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Wianki Czernichowskie </w:t>
      </w:r>
      <w:r w:rsidRPr="00CE1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Święto Kiełbasy Lisieckiej” (Czernichów,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</w:t>
      </w:r>
      <w:r w:rsidRPr="00CE1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.06.201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CE1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r.),</w:t>
      </w:r>
    </w:p>
    <w:p w:rsidR="00FE16E1" w:rsidRPr="00AE42FE" w:rsidRDefault="00FE16E1" w:rsidP="00FE16E1">
      <w:pPr>
        <w:numPr>
          <w:ilvl w:val="0"/>
          <w:numId w:val="33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Zabawa OSBK 201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obszar LGD</w:t>
      </w:r>
      <w:r w:rsidRPr="00221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11.06 – 10.08.2019 r.),</w:t>
      </w:r>
    </w:p>
    <w:p w:rsidR="00FE16E1" w:rsidRDefault="00FE16E1" w:rsidP="00FE16E1">
      <w:pPr>
        <w:numPr>
          <w:ilvl w:val="0"/>
          <w:numId w:val="33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Dzień Organizacji Pozarządowych i Inicjatyw Społecznych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Skawina, 08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.09.2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FE16E1" w:rsidRPr="00AE42FE" w:rsidRDefault="00FE16E1" w:rsidP="00FE16E1">
      <w:pPr>
        <w:numPr>
          <w:ilvl w:val="0"/>
          <w:numId w:val="33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Rodzinny Piknik Rowerowy „Czyste Powietrze-wspólna sprawa” (Czernichów, 22.09.2020 r.),</w:t>
      </w:r>
    </w:p>
    <w:p w:rsidR="00FE16E1" w:rsidRPr="00D54D2E" w:rsidRDefault="00FE16E1" w:rsidP="00FE16E1">
      <w:pPr>
        <w:numPr>
          <w:ilvl w:val="0"/>
          <w:numId w:val="33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4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Świąteczne Warsztaty Blisko Krakowa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obszar LGD</w:t>
      </w:r>
      <w:r w:rsidRPr="00221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7-8.12.2019 r</w:t>
      </w:r>
      <w:r w:rsidRPr="00D54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E16E1" w:rsidRDefault="00FE16E1" w:rsidP="00FE16E1">
      <w:pPr>
        <w:pStyle w:val="Akapitzlist"/>
        <w:spacing w:after="0"/>
        <w:ind w:left="7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1EE3" w:rsidRPr="00031EE3" w:rsidRDefault="00031EE3" w:rsidP="00FF3878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pozyskano </w:t>
      </w:r>
      <w:r w:rsidR="0062592B">
        <w:rPr>
          <w:rFonts w:ascii="Times New Roman" w:hAnsi="Times New Roman" w:cs="Times New Roman"/>
          <w:color w:val="000000" w:themeColor="text1"/>
          <w:sz w:val="24"/>
          <w:szCs w:val="24"/>
        </w:rPr>
        <w:t>dotację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wysokości 6.</w:t>
      </w:r>
      <w:r w:rsidR="00221F4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00 zł z</w:t>
      </w:r>
      <w:r w:rsidR="00625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Starostwa Powiatowego w Krakowie, z</w:t>
      </w:r>
      <w:r w:rsidR="00CC234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tytułu wsparcia zadania publicznego pod nazwą </w:t>
      </w:r>
      <w:r w:rsidR="0062592B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Zabawa Odkrywaj Skarby Blisko Krakowa 201</w:t>
      </w:r>
      <w:r w:rsidR="00221F4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625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</w:t>
      </w:r>
    </w:p>
    <w:p w:rsidR="0062592B" w:rsidRDefault="00581946" w:rsidP="0062592B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625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rganizowano wydarzenie pt. </w:t>
      </w:r>
      <w:r w:rsidR="007E17D2" w:rsidRPr="00015CDF">
        <w:rPr>
          <w:rFonts w:ascii="Times New Roman" w:hAnsi="Times New Roman" w:cs="Times New Roman"/>
          <w:color w:val="000000" w:themeColor="text1"/>
          <w:sz w:val="24"/>
          <w:szCs w:val="24"/>
        </w:rPr>
        <w:t>Zabawa Odkrywaj Skarby Blisko Krakowa 201</w:t>
      </w:r>
      <w:r w:rsidR="00221F4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17D2" w:rsidRPr="00015CD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</w:t>
      </w:r>
      <w:r w:rsidR="005316F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E17D2" w:rsidRPr="00015CDF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5316F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E17D2" w:rsidRPr="00015CD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316F0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7E17D2" w:rsidRPr="00015C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316F0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="007E17D2" w:rsidRPr="00015CDF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5316F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17D2" w:rsidRPr="00015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r.)</w:t>
      </w:r>
      <w:r w:rsidR="00625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ramach którego zostało przeprowadzonych dwanaście warsztatów promujących dziedzictwo kulturowe i przyrodnicze obszaru funkcjonalnego Blisko Krakowa, </w:t>
      </w:r>
    </w:p>
    <w:p w:rsidR="00B57DA9" w:rsidRDefault="00B57DA9" w:rsidP="0062592B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zorganizowano wydarzenie pt. „Wielkanocne Warsztaty Blisko Krakowa”, w ramach którego przeprowadzono trzy warsztaty promujące podkrakowskie tradycje wielkanocne (5-7.04.2019)</w:t>
      </w:r>
    </w:p>
    <w:p w:rsidR="007E17D2" w:rsidRPr="0062592B" w:rsidRDefault="0062592B" w:rsidP="0062592B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zorganizowano wydarzenie pt. „</w:t>
      </w:r>
      <w:r w:rsidR="007E17D2" w:rsidRPr="00625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Świąteczne Warsztaty Blisko Krakowa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”, w ramach którego przeprowadzono </w:t>
      </w:r>
      <w:r w:rsidR="005316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dwa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warsztaty</w:t>
      </w:r>
      <w:r w:rsidR="00F93C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promujące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podkrakowskie tradycj</w:t>
      </w:r>
      <w:r w:rsidR="00B57D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bożonarodzeniowe</w:t>
      </w:r>
      <w:r w:rsidR="007E17D2" w:rsidRPr="00625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(7-</w:t>
      </w:r>
      <w:r w:rsidR="005316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7E17D2" w:rsidRPr="00625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.12.201</w:t>
      </w:r>
      <w:r w:rsidR="005316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7E17D2" w:rsidRPr="00625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r.)</w:t>
      </w:r>
    </w:p>
    <w:p w:rsidR="00EE2537" w:rsidRPr="007E17D2" w:rsidRDefault="00EE2537" w:rsidP="007E17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CD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6A5E18" w:rsidRPr="00015CD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15CDF">
        <w:rPr>
          <w:rFonts w:ascii="Times New Roman" w:hAnsi="Times New Roman" w:cs="Times New Roman"/>
          <w:color w:val="000000" w:themeColor="text1"/>
          <w:sz w:val="24"/>
          <w:szCs w:val="24"/>
        </w:rPr>
        <w:t>cele związane ze współpracą międzygminną, w tym w zakresie promocji i</w:t>
      </w:r>
      <w:r w:rsidR="006A5E18" w:rsidRPr="00015CD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15CDF">
        <w:rPr>
          <w:rFonts w:ascii="Times New Roman" w:hAnsi="Times New Roman" w:cs="Times New Roman"/>
          <w:color w:val="000000" w:themeColor="text1"/>
          <w:sz w:val="24"/>
          <w:szCs w:val="24"/>
        </w:rPr>
        <w:t>rozwoju SBK, gminy wpłacają LGD dodatkową składkę członkowską.</w:t>
      </w:r>
    </w:p>
    <w:p w:rsidR="00EE2537" w:rsidRPr="00D51DC8" w:rsidRDefault="00EE2537" w:rsidP="00194E32">
      <w:pPr>
        <w:spacing w:before="120" w:after="0" w:line="240" w:lineRule="auto"/>
      </w:pPr>
    </w:p>
    <w:p w:rsidR="00A80383" w:rsidRPr="00D51DC8" w:rsidRDefault="001F11DF" w:rsidP="003A55D5">
      <w:pPr>
        <w:pStyle w:val="Akapitzlist"/>
        <w:numPr>
          <w:ilvl w:val="0"/>
          <w:numId w:val="4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51DC8">
        <w:rPr>
          <w:rFonts w:ascii="Times New Roman" w:hAnsi="Times New Roman" w:cs="Times New Roman"/>
          <w:b/>
          <w:sz w:val="24"/>
          <w:szCs w:val="24"/>
        </w:rPr>
        <w:t>Współpraca z innymi organizacjami i podmiotami</w:t>
      </w:r>
    </w:p>
    <w:p w:rsidR="001F11DF" w:rsidRPr="00775ED1" w:rsidRDefault="00A80383" w:rsidP="00C63EE1">
      <w:pPr>
        <w:pStyle w:val="Akapitzlist"/>
        <w:numPr>
          <w:ilvl w:val="0"/>
          <w:numId w:val="27"/>
        </w:numPr>
        <w:spacing w:before="120" w:after="0" w:line="240" w:lineRule="auto"/>
        <w:ind w:left="567" w:hanging="283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75ED1">
        <w:rPr>
          <w:rFonts w:ascii="Times New Roman" w:hAnsi="Times New Roman" w:cs="Times New Roman"/>
          <w:b/>
          <w:sz w:val="24"/>
          <w:szCs w:val="24"/>
        </w:rPr>
        <w:t>U</w:t>
      </w:r>
      <w:r w:rsidR="00C63EE1" w:rsidRPr="00775ED1">
        <w:rPr>
          <w:rFonts w:ascii="Times New Roman" w:hAnsi="Times New Roman" w:cs="Times New Roman"/>
          <w:b/>
          <w:sz w:val="24"/>
          <w:szCs w:val="24"/>
        </w:rPr>
        <w:t xml:space="preserve">rząd </w:t>
      </w:r>
      <w:r w:rsidRPr="00775ED1">
        <w:rPr>
          <w:rFonts w:ascii="Times New Roman" w:hAnsi="Times New Roman" w:cs="Times New Roman"/>
          <w:b/>
          <w:sz w:val="24"/>
          <w:szCs w:val="24"/>
        </w:rPr>
        <w:t>M</w:t>
      </w:r>
      <w:r w:rsidR="00C63EE1" w:rsidRPr="00775ED1">
        <w:rPr>
          <w:rFonts w:ascii="Times New Roman" w:hAnsi="Times New Roman" w:cs="Times New Roman"/>
          <w:b/>
          <w:sz w:val="24"/>
          <w:szCs w:val="24"/>
        </w:rPr>
        <w:t xml:space="preserve">arszałkowski </w:t>
      </w:r>
      <w:r w:rsidRPr="00775ED1">
        <w:rPr>
          <w:rFonts w:ascii="Times New Roman" w:hAnsi="Times New Roman" w:cs="Times New Roman"/>
          <w:b/>
          <w:sz w:val="24"/>
          <w:szCs w:val="24"/>
        </w:rPr>
        <w:t>W</w:t>
      </w:r>
      <w:r w:rsidR="00C63EE1" w:rsidRPr="00775ED1">
        <w:rPr>
          <w:rFonts w:ascii="Times New Roman" w:hAnsi="Times New Roman" w:cs="Times New Roman"/>
          <w:b/>
          <w:sz w:val="24"/>
          <w:szCs w:val="24"/>
        </w:rPr>
        <w:t xml:space="preserve">ojewództwa </w:t>
      </w:r>
      <w:r w:rsidRPr="00775ED1">
        <w:rPr>
          <w:rFonts w:ascii="Times New Roman" w:hAnsi="Times New Roman" w:cs="Times New Roman"/>
          <w:b/>
          <w:sz w:val="24"/>
          <w:szCs w:val="24"/>
        </w:rPr>
        <w:t>M</w:t>
      </w:r>
      <w:r w:rsidR="00C63EE1" w:rsidRPr="00775ED1">
        <w:rPr>
          <w:rFonts w:ascii="Times New Roman" w:hAnsi="Times New Roman" w:cs="Times New Roman"/>
          <w:b/>
          <w:sz w:val="24"/>
          <w:szCs w:val="24"/>
        </w:rPr>
        <w:t>ałopolskiego</w:t>
      </w:r>
    </w:p>
    <w:p w:rsidR="00A80383" w:rsidRPr="00775ED1" w:rsidRDefault="004D3434" w:rsidP="00C63EE1">
      <w:pPr>
        <w:pStyle w:val="Akapitzlist"/>
        <w:numPr>
          <w:ilvl w:val="0"/>
          <w:numId w:val="2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5ED1">
        <w:rPr>
          <w:rFonts w:ascii="Times New Roman" w:hAnsi="Times New Roman" w:cs="Times New Roman"/>
          <w:sz w:val="24"/>
          <w:szCs w:val="24"/>
        </w:rPr>
        <w:t xml:space="preserve">udział </w:t>
      </w:r>
      <w:r w:rsidR="00A80383" w:rsidRPr="00775ED1">
        <w:rPr>
          <w:rFonts w:ascii="Times New Roman" w:hAnsi="Times New Roman" w:cs="Times New Roman"/>
          <w:sz w:val="24"/>
          <w:szCs w:val="24"/>
        </w:rPr>
        <w:t>w następujących szkoleniach organizowanych przez UMWM:</w:t>
      </w:r>
    </w:p>
    <w:p w:rsidR="00E56B86" w:rsidRPr="00A948BF" w:rsidRDefault="002F59BE" w:rsidP="002F59B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BF">
        <w:rPr>
          <w:rFonts w:ascii="Times New Roman" w:eastAsia="Times New Roman" w:hAnsi="Times New Roman" w:cs="Times New Roman"/>
          <w:sz w:val="24"/>
          <w:szCs w:val="24"/>
        </w:rPr>
        <w:t>szkolenie dla Lokalnych Grup Działania</w:t>
      </w:r>
      <w:r w:rsidR="00775ED1" w:rsidRPr="00A948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ED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5ED1" w:rsidRPr="00A948BF">
        <w:rPr>
          <w:rFonts w:ascii="Times New Roman" w:eastAsia="Times New Roman" w:hAnsi="Times New Roman" w:cs="Times New Roman"/>
          <w:sz w:val="24"/>
          <w:szCs w:val="24"/>
        </w:rPr>
        <w:t>Kraków</w:t>
      </w:r>
      <w:r w:rsidRPr="00A948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55441" w:rsidRPr="00A948BF">
        <w:rPr>
          <w:rFonts w:ascii="Times New Roman" w:eastAsia="Times New Roman" w:hAnsi="Times New Roman" w:cs="Times New Roman"/>
          <w:sz w:val="24"/>
          <w:szCs w:val="24"/>
        </w:rPr>
        <w:t>06</w:t>
      </w:r>
      <w:r w:rsidR="00775ED1" w:rsidRPr="00A948B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55441" w:rsidRPr="00A948B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5ED1" w:rsidRPr="00A948BF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855441" w:rsidRPr="00A948B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948BF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2F59BE" w:rsidRPr="00A948BF" w:rsidRDefault="00855441" w:rsidP="002F59B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BF">
        <w:rPr>
          <w:rFonts w:ascii="Times New Roman" w:eastAsia="Times New Roman" w:hAnsi="Times New Roman" w:cs="Times New Roman"/>
          <w:sz w:val="24"/>
          <w:szCs w:val="24"/>
        </w:rPr>
        <w:t>szkolenie dla Lokalnych Grup Działania, Kraków, 24.06.2019 r.</w:t>
      </w:r>
    </w:p>
    <w:p w:rsidR="00B859C7" w:rsidRPr="00A948BF" w:rsidRDefault="00775ED1" w:rsidP="002F59B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BF">
        <w:rPr>
          <w:rFonts w:ascii="Times New Roman" w:eastAsia="Times New Roman" w:hAnsi="Times New Roman" w:cs="Times New Roman"/>
          <w:sz w:val="24"/>
          <w:szCs w:val="24"/>
        </w:rPr>
        <w:t xml:space="preserve">Szkolenie dla </w:t>
      </w:r>
      <w:r w:rsidR="00A948BF" w:rsidRPr="00A948BF">
        <w:rPr>
          <w:rFonts w:ascii="Times New Roman" w:eastAsia="Times New Roman" w:hAnsi="Times New Roman" w:cs="Times New Roman"/>
          <w:sz w:val="24"/>
          <w:szCs w:val="24"/>
        </w:rPr>
        <w:t>beneficjentów Regionalnego Programu Operacyjnego Woj. Małopolskiego na lata 2014-2020,</w:t>
      </w:r>
      <w:r w:rsidR="00A948BF">
        <w:rPr>
          <w:rFonts w:ascii="Times New Roman" w:eastAsia="Times New Roman" w:hAnsi="Times New Roman" w:cs="Times New Roman"/>
          <w:sz w:val="24"/>
          <w:szCs w:val="24"/>
        </w:rPr>
        <w:t xml:space="preserve"> Kraków,</w:t>
      </w:r>
      <w:r w:rsidR="00A948BF" w:rsidRPr="00A948BF">
        <w:rPr>
          <w:rFonts w:ascii="Times New Roman" w:eastAsia="Times New Roman" w:hAnsi="Times New Roman" w:cs="Times New Roman"/>
          <w:sz w:val="24"/>
          <w:szCs w:val="24"/>
        </w:rPr>
        <w:t xml:space="preserve"> 22.07.2019 r.</w:t>
      </w:r>
    </w:p>
    <w:p w:rsidR="00775ED1" w:rsidRPr="00D54D2E" w:rsidRDefault="00775ED1" w:rsidP="00775ED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BF">
        <w:rPr>
          <w:rFonts w:ascii="Times New Roman" w:eastAsia="Times New Roman" w:hAnsi="Times New Roman" w:cs="Times New Roman"/>
          <w:sz w:val="24"/>
          <w:szCs w:val="24"/>
        </w:rPr>
        <w:t>Szkolenie dla Lokalnych Grup Działania</w:t>
      </w:r>
      <w:r w:rsidR="00A948BF">
        <w:rPr>
          <w:rFonts w:ascii="Times New Roman" w:eastAsia="Times New Roman" w:hAnsi="Times New Roman" w:cs="Times New Roman"/>
          <w:sz w:val="24"/>
          <w:szCs w:val="24"/>
        </w:rPr>
        <w:t>, Kraków, 20.09.2019 r.</w:t>
      </w:r>
      <w:r w:rsidR="00A948B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56B86" w:rsidRPr="00D54D2E" w:rsidRDefault="009F69B1" w:rsidP="00C63EE1">
      <w:pPr>
        <w:pStyle w:val="Akapitzlist"/>
        <w:numPr>
          <w:ilvl w:val="0"/>
          <w:numId w:val="27"/>
        </w:numPr>
        <w:spacing w:before="120" w:after="0" w:line="240" w:lineRule="auto"/>
        <w:ind w:left="567" w:hanging="283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54D2E">
        <w:rPr>
          <w:rFonts w:ascii="Times New Roman" w:hAnsi="Times New Roman" w:cs="Times New Roman"/>
          <w:b/>
          <w:sz w:val="24"/>
          <w:szCs w:val="24"/>
        </w:rPr>
        <w:t>P</w:t>
      </w:r>
      <w:r w:rsidR="00C63EE1" w:rsidRPr="00D54D2E">
        <w:rPr>
          <w:rFonts w:ascii="Times New Roman" w:hAnsi="Times New Roman" w:cs="Times New Roman"/>
          <w:b/>
          <w:sz w:val="24"/>
          <w:szCs w:val="24"/>
        </w:rPr>
        <w:t xml:space="preserve">owiatowy </w:t>
      </w:r>
      <w:r w:rsidRPr="00D54D2E">
        <w:rPr>
          <w:rFonts w:ascii="Times New Roman" w:hAnsi="Times New Roman" w:cs="Times New Roman"/>
          <w:b/>
          <w:sz w:val="24"/>
          <w:szCs w:val="24"/>
        </w:rPr>
        <w:t>U</w:t>
      </w:r>
      <w:r w:rsidR="00C63EE1" w:rsidRPr="00D54D2E">
        <w:rPr>
          <w:rFonts w:ascii="Times New Roman" w:hAnsi="Times New Roman" w:cs="Times New Roman"/>
          <w:b/>
          <w:sz w:val="24"/>
          <w:szCs w:val="24"/>
        </w:rPr>
        <w:t xml:space="preserve">rząd </w:t>
      </w:r>
      <w:r w:rsidRPr="00D54D2E">
        <w:rPr>
          <w:rFonts w:ascii="Times New Roman" w:hAnsi="Times New Roman" w:cs="Times New Roman"/>
          <w:b/>
          <w:sz w:val="24"/>
          <w:szCs w:val="24"/>
        </w:rPr>
        <w:t>P</w:t>
      </w:r>
      <w:r w:rsidR="00C63EE1" w:rsidRPr="00D54D2E">
        <w:rPr>
          <w:rFonts w:ascii="Times New Roman" w:hAnsi="Times New Roman" w:cs="Times New Roman"/>
          <w:b/>
          <w:sz w:val="24"/>
          <w:szCs w:val="24"/>
        </w:rPr>
        <w:t>racy i ośrodki pomocy społecznej</w:t>
      </w:r>
    </w:p>
    <w:p w:rsidR="0073115F" w:rsidRPr="00D54D2E" w:rsidRDefault="00E26B72" w:rsidP="0090157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4D2E">
        <w:rPr>
          <w:rFonts w:ascii="Times New Roman" w:hAnsi="Times New Roman" w:cs="Times New Roman"/>
          <w:sz w:val="24"/>
          <w:szCs w:val="24"/>
        </w:rPr>
        <w:t>W 201</w:t>
      </w:r>
      <w:r w:rsidR="005316F0">
        <w:rPr>
          <w:rFonts w:ascii="Times New Roman" w:hAnsi="Times New Roman" w:cs="Times New Roman"/>
          <w:sz w:val="24"/>
          <w:szCs w:val="24"/>
        </w:rPr>
        <w:t>9</w:t>
      </w:r>
      <w:r w:rsidRPr="00D54D2E">
        <w:rPr>
          <w:rFonts w:ascii="Times New Roman" w:hAnsi="Times New Roman" w:cs="Times New Roman"/>
          <w:sz w:val="24"/>
          <w:szCs w:val="24"/>
        </w:rPr>
        <w:t xml:space="preserve"> r. kontynuowano współpracę z instytucjami PUP i GOPS działającymi na obszarze LGD. </w:t>
      </w:r>
      <w:r w:rsidR="00DB0EA0" w:rsidRPr="00D54D2E">
        <w:rPr>
          <w:rFonts w:ascii="Times New Roman" w:hAnsi="Times New Roman" w:cs="Times New Roman"/>
          <w:sz w:val="24"/>
          <w:szCs w:val="24"/>
        </w:rPr>
        <w:t>K</w:t>
      </w:r>
      <w:r w:rsidRPr="00D54D2E">
        <w:rPr>
          <w:rFonts w:ascii="Times New Roman" w:hAnsi="Times New Roman" w:cs="Times New Roman"/>
          <w:sz w:val="24"/>
          <w:szCs w:val="24"/>
        </w:rPr>
        <w:t>orzystan</w:t>
      </w:r>
      <w:r w:rsidR="00A948BF">
        <w:rPr>
          <w:rFonts w:ascii="Times New Roman" w:hAnsi="Times New Roman" w:cs="Times New Roman"/>
          <w:sz w:val="24"/>
          <w:szCs w:val="24"/>
        </w:rPr>
        <w:t>o</w:t>
      </w:r>
      <w:r w:rsidRPr="00D54D2E">
        <w:rPr>
          <w:rFonts w:ascii="Times New Roman" w:hAnsi="Times New Roman" w:cs="Times New Roman"/>
          <w:sz w:val="24"/>
          <w:szCs w:val="24"/>
        </w:rPr>
        <w:t xml:space="preserve"> z pośrednictwa tych instytucji w zakresie przekazywania informacji dotyczących wdrażan</w:t>
      </w:r>
      <w:r w:rsidR="00A948BF">
        <w:rPr>
          <w:rFonts w:ascii="Times New Roman" w:hAnsi="Times New Roman" w:cs="Times New Roman"/>
          <w:sz w:val="24"/>
          <w:szCs w:val="24"/>
        </w:rPr>
        <w:t>i</w:t>
      </w:r>
      <w:r w:rsidRPr="00D54D2E">
        <w:rPr>
          <w:rFonts w:ascii="Times New Roman" w:hAnsi="Times New Roman" w:cs="Times New Roman"/>
          <w:sz w:val="24"/>
          <w:szCs w:val="24"/>
        </w:rPr>
        <w:t xml:space="preserve">a LSR na lata 2016-2022, w znaczny sposób ułatwiło dotarcie do </w:t>
      </w:r>
      <w:r w:rsidR="00D54D2E" w:rsidRPr="00D54D2E">
        <w:rPr>
          <w:rFonts w:ascii="Times New Roman" w:hAnsi="Times New Roman" w:cs="Times New Roman"/>
          <w:sz w:val="24"/>
          <w:szCs w:val="24"/>
        </w:rPr>
        <w:t>mieszkańców</w:t>
      </w:r>
      <w:r w:rsidRPr="00D54D2E">
        <w:rPr>
          <w:rFonts w:ascii="Times New Roman" w:hAnsi="Times New Roman" w:cs="Times New Roman"/>
          <w:sz w:val="24"/>
          <w:szCs w:val="24"/>
        </w:rPr>
        <w:t xml:space="preserve"> obszaru LGD. </w:t>
      </w:r>
    </w:p>
    <w:p w:rsidR="00883600" w:rsidRPr="00B51B08" w:rsidRDefault="00883600" w:rsidP="00D54D2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63EE1" w:rsidRPr="00B51B08" w:rsidRDefault="00C63EE1" w:rsidP="00C6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1E9" w:rsidRPr="00B51B08" w:rsidRDefault="001F6C72" w:rsidP="003A55D5">
      <w:pPr>
        <w:pStyle w:val="Akapitzlist"/>
        <w:numPr>
          <w:ilvl w:val="0"/>
          <w:numId w:val="4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51B08">
        <w:rPr>
          <w:rFonts w:ascii="Times New Roman" w:hAnsi="Times New Roman" w:cs="Times New Roman"/>
          <w:b/>
          <w:sz w:val="24"/>
          <w:szCs w:val="24"/>
        </w:rPr>
        <w:t>Koordynator</w:t>
      </w:r>
      <w:r w:rsidR="000E2436" w:rsidRPr="00B51B08">
        <w:rPr>
          <w:rFonts w:ascii="Times New Roman" w:hAnsi="Times New Roman" w:cs="Times New Roman"/>
          <w:b/>
          <w:sz w:val="24"/>
          <w:szCs w:val="24"/>
        </w:rPr>
        <w:t xml:space="preserve"> współpracy i rozwoju</w:t>
      </w:r>
    </w:p>
    <w:p w:rsidR="00764E79" w:rsidRDefault="005C2594" w:rsidP="00816CC4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1B08">
        <w:rPr>
          <w:rFonts w:ascii="Times New Roman" w:hAnsi="Times New Roman" w:cs="Times New Roman"/>
          <w:color w:val="000000"/>
          <w:sz w:val="24"/>
          <w:szCs w:val="24"/>
        </w:rPr>
        <w:t>Pracownik zatrudniony na stanowisku k</w:t>
      </w:r>
      <w:r w:rsidR="007D3008" w:rsidRPr="00B51B08">
        <w:rPr>
          <w:rFonts w:ascii="Times New Roman" w:hAnsi="Times New Roman" w:cs="Times New Roman"/>
          <w:color w:val="000000"/>
          <w:sz w:val="24"/>
          <w:szCs w:val="24"/>
        </w:rPr>
        <w:t>oordynator ds. współpracy i rozwoju wykonuje</w:t>
      </w:r>
      <w:r w:rsidR="000E2436" w:rsidRPr="00B51B08">
        <w:rPr>
          <w:rFonts w:ascii="Times New Roman" w:hAnsi="Times New Roman" w:cs="Times New Roman"/>
          <w:color w:val="000000"/>
          <w:sz w:val="24"/>
          <w:szCs w:val="24"/>
        </w:rPr>
        <w:t xml:space="preserve"> szeroki zakres obowiązków, do któ</w:t>
      </w:r>
      <w:r w:rsidR="00B75851" w:rsidRPr="00B51B08">
        <w:rPr>
          <w:rFonts w:ascii="Times New Roman" w:hAnsi="Times New Roman" w:cs="Times New Roman"/>
          <w:color w:val="000000"/>
          <w:sz w:val="24"/>
          <w:szCs w:val="24"/>
        </w:rPr>
        <w:t xml:space="preserve">rych między innymi należą: </w:t>
      </w:r>
      <w:r w:rsidR="009F5B3A" w:rsidRPr="00B51B08">
        <w:rPr>
          <w:rFonts w:ascii="Times New Roman" w:hAnsi="Times New Roman" w:cs="Times New Roman"/>
          <w:sz w:val="24"/>
          <w:szCs w:val="24"/>
        </w:rPr>
        <w:t>k</w:t>
      </w:r>
      <w:r w:rsidR="00B75851" w:rsidRPr="00B51B08">
        <w:rPr>
          <w:rFonts w:ascii="Times New Roman" w:hAnsi="Times New Roman" w:cs="Times New Roman"/>
          <w:sz w:val="24"/>
          <w:szCs w:val="24"/>
        </w:rPr>
        <w:t xml:space="preserve">reowanie </w:t>
      </w:r>
      <w:r w:rsidRPr="00B51B08">
        <w:rPr>
          <w:rFonts w:ascii="Times New Roman" w:hAnsi="Times New Roman" w:cs="Times New Roman"/>
          <w:sz w:val="24"/>
          <w:szCs w:val="24"/>
        </w:rPr>
        <w:br/>
      </w:r>
      <w:r w:rsidR="00B75851" w:rsidRPr="00ED3874">
        <w:rPr>
          <w:rFonts w:ascii="Times New Roman" w:hAnsi="Times New Roman" w:cs="Times New Roman"/>
          <w:sz w:val="24"/>
          <w:szCs w:val="24"/>
        </w:rPr>
        <w:t xml:space="preserve">i koordynowanie spójnej oferty </w:t>
      </w:r>
      <w:proofErr w:type="spellStart"/>
      <w:r w:rsidR="00B75851" w:rsidRPr="00ED3874">
        <w:rPr>
          <w:rFonts w:ascii="Times New Roman" w:hAnsi="Times New Roman" w:cs="Times New Roman"/>
          <w:sz w:val="24"/>
          <w:szCs w:val="24"/>
        </w:rPr>
        <w:t>rekreacyjno–turystycznej</w:t>
      </w:r>
      <w:proofErr w:type="spellEnd"/>
      <w:r w:rsidR="00B75851" w:rsidRPr="00ED3874">
        <w:rPr>
          <w:rFonts w:ascii="Times New Roman" w:hAnsi="Times New Roman" w:cs="Times New Roman"/>
          <w:sz w:val="24"/>
          <w:szCs w:val="24"/>
        </w:rPr>
        <w:t xml:space="preserve"> z wykorzystaniem marki Skarby Blisko Krakowa</w:t>
      </w:r>
      <w:r w:rsidR="009F5B3A" w:rsidRPr="00ED3874">
        <w:rPr>
          <w:rFonts w:ascii="Times New Roman" w:hAnsi="Times New Roman" w:cs="Times New Roman"/>
          <w:sz w:val="24"/>
          <w:szCs w:val="24"/>
        </w:rPr>
        <w:t>,</w:t>
      </w:r>
      <w:r w:rsidR="00ED4E16">
        <w:rPr>
          <w:rFonts w:ascii="Times New Roman" w:hAnsi="Times New Roman" w:cs="Times New Roman"/>
          <w:sz w:val="24"/>
          <w:szCs w:val="24"/>
        </w:rPr>
        <w:t xml:space="preserve"> </w:t>
      </w:r>
      <w:r w:rsidR="009F5B3A" w:rsidRPr="00ED3874">
        <w:rPr>
          <w:rFonts w:ascii="Times New Roman" w:hAnsi="Times New Roman" w:cs="Times New Roman"/>
          <w:sz w:val="24"/>
          <w:szCs w:val="24"/>
        </w:rPr>
        <w:t>k</w:t>
      </w:r>
      <w:r w:rsidR="00B75851" w:rsidRPr="00ED3874">
        <w:rPr>
          <w:rFonts w:ascii="Times New Roman" w:hAnsi="Times New Roman" w:cs="Times New Roman"/>
          <w:sz w:val="24"/>
          <w:szCs w:val="24"/>
        </w:rPr>
        <w:t>reowanie przestrzeni do wspólnych działań w zakresie realizacji polityki rozwoju określonej w Zintegrowanej Strategii Rozwoju Obszaru Funkcjonalnego „Blisko Krakowa”</w:t>
      </w:r>
      <w:r w:rsidRPr="00ED3874">
        <w:rPr>
          <w:rFonts w:ascii="Times New Roman" w:hAnsi="Times New Roman" w:cs="Times New Roman"/>
          <w:sz w:val="24"/>
          <w:szCs w:val="24"/>
        </w:rPr>
        <w:t xml:space="preserve"> oraz dokumentach </w:t>
      </w:r>
      <w:r w:rsidR="009F5B3A" w:rsidRPr="00ED3874">
        <w:rPr>
          <w:rFonts w:ascii="Times New Roman" w:hAnsi="Times New Roman" w:cs="Times New Roman"/>
          <w:sz w:val="24"/>
          <w:szCs w:val="24"/>
        </w:rPr>
        <w:t>pokrewnych,</w:t>
      </w:r>
      <w:r w:rsidR="00ED4E16">
        <w:rPr>
          <w:rFonts w:ascii="Times New Roman" w:hAnsi="Times New Roman" w:cs="Times New Roman"/>
          <w:sz w:val="24"/>
          <w:szCs w:val="24"/>
        </w:rPr>
        <w:t xml:space="preserve"> </w:t>
      </w:r>
      <w:r w:rsidR="009F5B3A" w:rsidRPr="00ED3874">
        <w:rPr>
          <w:rFonts w:ascii="Times New Roman" w:hAnsi="Times New Roman" w:cs="Times New Roman"/>
          <w:sz w:val="24"/>
          <w:szCs w:val="24"/>
        </w:rPr>
        <w:t>w</w:t>
      </w:r>
      <w:r w:rsidR="00B75851" w:rsidRPr="00ED3874">
        <w:rPr>
          <w:rFonts w:ascii="Times New Roman" w:hAnsi="Times New Roman" w:cs="Times New Roman"/>
          <w:sz w:val="24"/>
          <w:szCs w:val="24"/>
        </w:rPr>
        <w:t xml:space="preserve">spółdziałanie z organizacjami, instytucjami </w:t>
      </w:r>
      <w:r w:rsidRPr="00ED3874">
        <w:rPr>
          <w:rFonts w:ascii="Times New Roman" w:hAnsi="Times New Roman" w:cs="Times New Roman"/>
          <w:sz w:val="24"/>
          <w:szCs w:val="24"/>
        </w:rPr>
        <w:br/>
      </w:r>
      <w:r w:rsidR="00B75851" w:rsidRPr="00ED3874">
        <w:rPr>
          <w:rFonts w:ascii="Times New Roman" w:hAnsi="Times New Roman" w:cs="Times New Roman"/>
          <w:sz w:val="24"/>
          <w:szCs w:val="24"/>
        </w:rPr>
        <w:t xml:space="preserve">i innymi podmiotami prowadzącymi działalność w zakresie rekreacji, turystyki i kultury. </w:t>
      </w:r>
      <w:r w:rsidR="00ED3874">
        <w:rPr>
          <w:rFonts w:ascii="Times New Roman" w:hAnsi="Times New Roman" w:cs="Times New Roman"/>
          <w:sz w:val="24"/>
          <w:szCs w:val="24"/>
        </w:rPr>
        <w:t>Koordynator zajmuje się również prowadzeniem</w:t>
      </w:r>
      <w:r w:rsidR="00CC2349">
        <w:rPr>
          <w:rFonts w:ascii="Times New Roman" w:hAnsi="Times New Roman" w:cs="Times New Roman"/>
          <w:sz w:val="24"/>
          <w:szCs w:val="24"/>
        </w:rPr>
        <w:t xml:space="preserve"> i bieżącą </w:t>
      </w:r>
      <w:r w:rsidR="00ED4E16">
        <w:rPr>
          <w:rFonts w:ascii="Times New Roman" w:hAnsi="Times New Roman" w:cs="Times New Roman"/>
          <w:sz w:val="24"/>
          <w:szCs w:val="24"/>
        </w:rPr>
        <w:t xml:space="preserve">aktualizacją strony </w:t>
      </w:r>
      <w:hyperlink r:id="rId10" w:history="1">
        <w:r w:rsidR="00B57DA9" w:rsidRPr="001A7B82">
          <w:rPr>
            <w:rStyle w:val="Hipercze"/>
            <w:rFonts w:ascii="Times New Roman" w:hAnsi="Times New Roman" w:cs="Times New Roman"/>
            <w:sz w:val="24"/>
            <w:szCs w:val="24"/>
          </w:rPr>
          <w:t>www.skarby.bliskokrakowa.pl</w:t>
        </w:r>
      </w:hyperlink>
      <w:r w:rsidR="00B57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profilu na portalu </w:t>
      </w:r>
      <w:proofErr w:type="spellStart"/>
      <w:r w:rsidR="00B57DA9">
        <w:rPr>
          <w:rFonts w:ascii="Times New Roman" w:hAnsi="Times New Roman" w:cs="Times New Roman"/>
          <w:color w:val="000000" w:themeColor="text1"/>
          <w:sz w:val="24"/>
          <w:szCs w:val="24"/>
        </w:rPr>
        <w:t>Facebook</w:t>
      </w:r>
      <w:proofErr w:type="spellEnd"/>
      <w:r w:rsidR="009C282C" w:rsidRPr="00ED3874">
        <w:rPr>
          <w:rFonts w:ascii="Times New Roman" w:hAnsi="Times New Roman" w:cs="Times New Roman"/>
          <w:sz w:val="24"/>
          <w:szCs w:val="24"/>
        </w:rPr>
        <w:t>.</w:t>
      </w:r>
      <w:r w:rsidR="00ED4E16">
        <w:rPr>
          <w:rFonts w:ascii="Times New Roman" w:hAnsi="Times New Roman" w:cs="Times New Roman"/>
          <w:sz w:val="24"/>
          <w:szCs w:val="24"/>
        </w:rPr>
        <w:t xml:space="preserve"> </w:t>
      </w:r>
      <w:r w:rsidR="00841BAD">
        <w:rPr>
          <w:rFonts w:ascii="Times New Roman" w:hAnsi="Times New Roman" w:cs="Times New Roman"/>
          <w:sz w:val="24"/>
          <w:szCs w:val="24"/>
        </w:rPr>
        <w:t>Podobnie jak w latach ubiegłych, także w 201</w:t>
      </w:r>
      <w:r w:rsidR="00816CC4">
        <w:rPr>
          <w:rFonts w:ascii="Times New Roman" w:hAnsi="Times New Roman" w:cs="Times New Roman"/>
          <w:sz w:val="24"/>
          <w:szCs w:val="24"/>
        </w:rPr>
        <w:t>9</w:t>
      </w:r>
      <w:r w:rsidR="00841BAD">
        <w:rPr>
          <w:rFonts w:ascii="Times New Roman" w:hAnsi="Times New Roman" w:cs="Times New Roman"/>
          <w:sz w:val="24"/>
          <w:szCs w:val="24"/>
        </w:rPr>
        <w:t xml:space="preserve"> roku z</w:t>
      </w:r>
      <w:r w:rsidRPr="00812D9A">
        <w:rPr>
          <w:rFonts w:ascii="Times New Roman" w:hAnsi="Times New Roman" w:cs="Times New Roman"/>
          <w:sz w:val="24"/>
          <w:szCs w:val="24"/>
        </w:rPr>
        <w:t>organizowan</w:t>
      </w:r>
      <w:r w:rsidR="009C282C">
        <w:rPr>
          <w:rFonts w:ascii="Times New Roman" w:hAnsi="Times New Roman" w:cs="Times New Roman"/>
          <w:sz w:val="24"/>
          <w:szCs w:val="24"/>
        </w:rPr>
        <w:t>y</w:t>
      </w:r>
      <w:r w:rsidRPr="00812D9A">
        <w:rPr>
          <w:rFonts w:ascii="Times New Roman" w:hAnsi="Times New Roman" w:cs="Times New Roman"/>
          <w:sz w:val="24"/>
          <w:szCs w:val="24"/>
        </w:rPr>
        <w:t xml:space="preserve"> został cykl wydarzeń skierowanych do najmłodszych mieszkańców obszaru LGD pt. </w:t>
      </w:r>
      <w:r w:rsidR="00812D9A" w:rsidRPr="00812D9A">
        <w:rPr>
          <w:rFonts w:ascii="Times New Roman" w:hAnsi="Times New Roman" w:cs="Times New Roman"/>
          <w:sz w:val="24"/>
          <w:szCs w:val="24"/>
        </w:rPr>
        <w:t>„</w:t>
      </w:r>
      <w:r w:rsidR="00B61963" w:rsidRPr="00812D9A">
        <w:rPr>
          <w:rFonts w:ascii="Times New Roman" w:hAnsi="Times New Roman" w:cs="Times New Roman"/>
          <w:sz w:val="24"/>
          <w:szCs w:val="24"/>
        </w:rPr>
        <w:t xml:space="preserve">Zabawa </w:t>
      </w:r>
      <w:r w:rsidRPr="00812D9A">
        <w:rPr>
          <w:rFonts w:ascii="Times New Roman" w:hAnsi="Times New Roman" w:cs="Times New Roman"/>
          <w:sz w:val="24"/>
          <w:szCs w:val="24"/>
        </w:rPr>
        <w:t>Odkrywaj Skarby Blisko Krakowa 201</w:t>
      </w:r>
      <w:r w:rsidR="00816CC4">
        <w:rPr>
          <w:rFonts w:ascii="Times New Roman" w:hAnsi="Times New Roman" w:cs="Times New Roman"/>
          <w:sz w:val="24"/>
          <w:szCs w:val="24"/>
        </w:rPr>
        <w:t>9</w:t>
      </w:r>
      <w:r w:rsidR="00812D9A" w:rsidRPr="00812D9A">
        <w:rPr>
          <w:rFonts w:ascii="Times New Roman" w:hAnsi="Times New Roman" w:cs="Times New Roman"/>
          <w:sz w:val="24"/>
          <w:szCs w:val="24"/>
        </w:rPr>
        <w:t>”</w:t>
      </w:r>
      <w:r w:rsidR="00841BAD">
        <w:rPr>
          <w:rFonts w:ascii="Times New Roman" w:hAnsi="Times New Roman" w:cs="Times New Roman"/>
          <w:sz w:val="24"/>
          <w:szCs w:val="24"/>
        </w:rPr>
        <w:t xml:space="preserve">. Wydarzenie miało na celu </w:t>
      </w:r>
      <w:r w:rsidR="0016576D" w:rsidRPr="00812D9A">
        <w:rPr>
          <w:rFonts w:ascii="Times New Roman" w:hAnsi="Times New Roman" w:cs="Times New Roman"/>
          <w:sz w:val="24"/>
          <w:szCs w:val="24"/>
        </w:rPr>
        <w:t>prom</w:t>
      </w:r>
      <w:r w:rsidR="00841BAD">
        <w:rPr>
          <w:rFonts w:ascii="Times New Roman" w:hAnsi="Times New Roman" w:cs="Times New Roman"/>
          <w:sz w:val="24"/>
          <w:szCs w:val="24"/>
        </w:rPr>
        <w:t>ocję walorów</w:t>
      </w:r>
      <w:r w:rsidR="0016576D" w:rsidRPr="00812D9A">
        <w:rPr>
          <w:rFonts w:ascii="Times New Roman" w:hAnsi="Times New Roman" w:cs="Times New Roman"/>
          <w:sz w:val="24"/>
          <w:szCs w:val="24"/>
        </w:rPr>
        <w:t xml:space="preserve"> kulturo</w:t>
      </w:r>
      <w:r w:rsidR="00841BAD">
        <w:rPr>
          <w:rFonts w:ascii="Times New Roman" w:hAnsi="Times New Roman" w:cs="Times New Roman"/>
          <w:sz w:val="24"/>
          <w:szCs w:val="24"/>
        </w:rPr>
        <w:t xml:space="preserve">wych, </w:t>
      </w:r>
      <w:r w:rsidR="0016576D" w:rsidRPr="00812D9A">
        <w:rPr>
          <w:rFonts w:ascii="Times New Roman" w:hAnsi="Times New Roman" w:cs="Times New Roman"/>
          <w:sz w:val="24"/>
          <w:szCs w:val="24"/>
        </w:rPr>
        <w:t>historyczn</w:t>
      </w:r>
      <w:r w:rsidR="00841BAD">
        <w:rPr>
          <w:rFonts w:ascii="Times New Roman" w:hAnsi="Times New Roman" w:cs="Times New Roman"/>
          <w:sz w:val="24"/>
          <w:szCs w:val="24"/>
        </w:rPr>
        <w:t>ych i</w:t>
      </w:r>
      <w:r w:rsidR="00CC2349">
        <w:rPr>
          <w:rFonts w:ascii="Times New Roman" w:hAnsi="Times New Roman" w:cs="Times New Roman"/>
          <w:sz w:val="24"/>
          <w:szCs w:val="24"/>
        </w:rPr>
        <w:t> </w:t>
      </w:r>
      <w:r w:rsidR="0016576D" w:rsidRPr="00812D9A">
        <w:rPr>
          <w:rFonts w:ascii="Times New Roman" w:hAnsi="Times New Roman" w:cs="Times New Roman"/>
          <w:sz w:val="24"/>
          <w:szCs w:val="24"/>
        </w:rPr>
        <w:t>przyrod</w:t>
      </w:r>
      <w:r w:rsidR="00841BAD">
        <w:rPr>
          <w:rFonts w:ascii="Times New Roman" w:hAnsi="Times New Roman" w:cs="Times New Roman"/>
          <w:sz w:val="24"/>
          <w:szCs w:val="24"/>
        </w:rPr>
        <w:t>niczych</w:t>
      </w:r>
      <w:r w:rsidR="0016576D" w:rsidRPr="00812D9A">
        <w:rPr>
          <w:rFonts w:ascii="Times New Roman" w:hAnsi="Times New Roman" w:cs="Times New Roman"/>
          <w:sz w:val="24"/>
          <w:szCs w:val="24"/>
        </w:rPr>
        <w:t xml:space="preserve"> obszaru</w:t>
      </w:r>
      <w:r w:rsidR="009C282C">
        <w:rPr>
          <w:rFonts w:ascii="Times New Roman" w:hAnsi="Times New Roman" w:cs="Times New Roman"/>
          <w:sz w:val="24"/>
          <w:szCs w:val="24"/>
        </w:rPr>
        <w:t>,</w:t>
      </w:r>
      <w:r w:rsidR="00841BAD">
        <w:rPr>
          <w:rFonts w:ascii="Times New Roman" w:hAnsi="Times New Roman" w:cs="Times New Roman"/>
          <w:sz w:val="24"/>
          <w:szCs w:val="24"/>
        </w:rPr>
        <w:t xml:space="preserve"> na jego </w:t>
      </w:r>
      <w:r w:rsidR="009C282C">
        <w:rPr>
          <w:rFonts w:ascii="Times New Roman" w:hAnsi="Times New Roman" w:cs="Times New Roman"/>
          <w:sz w:val="24"/>
          <w:szCs w:val="24"/>
        </w:rPr>
        <w:t>organizację pozyskano wsparcie finansowe z Starostwa Powiatowego w Krakowie</w:t>
      </w:r>
      <w:r w:rsidRPr="00812D9A">
        <w:rPr>
          <w:rFonts w:ascii="Times New Roman" w:hAnsi="Times New Roman" w:cs="Times New Roman"/>
          <w:sz w:val="24"/>
          <w:szCs w:val="24"/>
        </w:rPr>
        <w:t xml:space="preserve">. </w:t>
      </w:r>
      <w:r w:rsidR="005C2753" w:rsidRPr="00812D9A">
        <w:rPr>
          <w:rFonts w:ascii="Times New Roman" w:hAnsi="Times New Roman" w:cs="Times New Roman"/>
          <w:sz w:val="24"/>
          <w:szCs w:val="24"/>
        </w:rPr>
        <w:t>W dni</w:t>
      </w:r>
      <w:r w:rsidR="00F42633" w:rsidRPr="00812D9A">
        <w:rPr>
          <w:rFonts w:ascii="Times New Roman" w:hAnsi="Times New Roman" w:cs="Times New Roman"/>
          <w:sz w:val="24"/>
          <w:szCs w:val="24"/>
        </w:rPr>
        <w:t>ach</w:t>
      </w:r>
      <w:r w:rsidR="00B57DA9">
        <w:rPr>
          <w:rFonts w:ascii="Times New Roman" w:hAnsi="Times New Roman" w:cs="Times New Roman"/>
          <w:sz w:val="24"/>
          <w:szCs w:val="24"/>
        </w:rPr>
        <w:t xml:space="preserve"> 5-7.04.2019 na terenie gmin Czernichów, Liszki oraz Świątniki Górne przy współpracy OSP Zagacie, Gminnej Biblioteki Publicznej w Liszkach oraz Centrum Kul</w:t>
      </w:r>
      <w:r w:rsidR="00CC2349">
        <w:rPr>
          <w:rFonts w:ascii="Times New Roman" w:hAnsi="Times New Roman" w:cs="Times New Roman"/>
          <w:sz w:val="24"/>
          <w:szCs w:val="24"/>
        </w:rPr>
        <w:t>t</w:t>
      </w:r>
      <w:r w:rsidR="00B57DA9">
        <w:rPr>
          <w:rFonts w:ascii="Times New Roman" w:hAnsi="Times New Roman" w:cs="Times New Roman"/>
          <w:sz w:val="24"/>
          <w:szCs w:val="24"/>
        </w:rPr>
        <w:t xml:space="preserve">ury w Świątnikach Górnych zorganizowano „Wielkanocne Warsztaty </w:t>
      </w:r>
      <w:r w:rsidR="00B57DA9">
        <w:rPr>
          <w:rFonts w:ascii="Times New Roman" w:hAnsi="Times New Roman" w:cs="Times New Roman"/>
          <w:sz w:val="24"/>
          <w:szCs w:val="24"/>
        </w:rPr>
        <w:lastRenderedPageBreak/>
        <w:t>Blisko Krakowa”, a w dniach</w:t>
      </w:r>
      <w:r w:rsidR="00F42633" w:rsidRPr="00812D9A">
        <w:rPr>
          <w:rFonts w:ascii="Times New Roman" w:hAnsi="Times New Roman" w:cs="Times New Roman"/>
          <w:sz w:val="24"/>
          <w:szCs w:val="24"/>
        </w:rPr>
        <w:t>7-</w:t>
      </w:r>
      <w:r w:rsidR="00816CC4">
        <w:rPr>
          <w:rFonts w:ascii="Times New Roman" w:hAnsi="Times New Roman" w:cs="Times New Roman"/>
          <w:sz w:val="24"/>
          <w:szCs w:val="24"/>
        </w:rPr>
        <w:t>8</w:t>
      </w:r>
      <w:r w:rsidR="005C2753" w:rsidRPr="00812D9A">
        <w:rPr>
          <w:rFonts w:ascii="Times New Roman" w:hAnsi="Times New Roman" w:cs="Times New Roman"/>
          <w:sz w:val="24"/>
          <w:szCs w:val="24"/>
        </w:rPr>
        <w:t>.</w:t>
      </w:r>
      <w:r w:rsidR="00F42633" w:rsidRPr="00812D9A">
        <w:rPr>
          <w:rFonts w:ascii="Times New Roman" w:hAnsi="Times New Roman" w:cs="Times New Roman"/>
          <w:sz w:val="24"/>
          <w:szCs w:val="24"/>
        </w:rPr>
        <w:t>12</w:t>
      </w:r>
      <w:r w:rsidR="005C2753" w:rsidRPr="00812D9A">
        <w:rPr>
          <w:rFonts w:ascii="Times New Roman" w:hAnsi="Times New Roman" w:cs="Times New Roman"/>
          <w:sz w:val="24"/>
          <w:szCs w:val="24"/>
        </w:rPr>
        <w:t>.201</w:t>
      </w:r>
      <w:r w:rsidR="00816CC4">
        <w:rPr>
          <w:rFonts w:ascii="Times New Roman" w:hAnsi="Times New Roman" w:cs="Times New Roman"/>
          <w:sz w:val="24"/>
          <w:szCs w:val="24"/>
        </w:rPr>
        <w:t>9</w:t>
      </w:r>
      <w:r w:rsidR="009D59DB" w:rsidRPr="00812D9A">
        <w:rPr>
          <w:rFonts w:ascii="Times New Roman" w:hAnsi="Times New Roman" w:cs="Times New Roman"/>
          <w:sz w:val="24"/>
          <w:szCs w:val="24"/>
        </w:rPr>
        <w:t xml:space="preserve"> r.</w:t>
      </w:r>
      <w:r w:rsidR="00ED4E16">
        <w:rPr>
          <w:rFonts w:ascii="Times New Roman" w:hAnsi="Times New Roman" w:cs="Times New Roman"/>
          <w:sz w:val="24"/>
          <w:szCs w:val="24"/>
        </w:rPr>
        <w:t xml:space="preserve"> </w:t>
      </w:r>
      <w:r w:rsidR="009D59DB" w:rsidRPr="00812D9A">
        <w:rPr>
          <w:rFonts w:ascii="Times New Roman" w:hAnsi="Times New Roman" w:cs="Times New Roman"/>
          <w:sz w:val="24"/>
          <w:szCs w:val="24"/>
        </w:rPr>
        <w:t xml:space="preserve">na terenie gmin </w:t>
      </w:r>
      <w:r w:rsidR="00816CC4">
        <w:rPr>
          <w:rFonts w:ascii="Times New Roman" w:hAnsi="Times New Roman" w:cs="Times New Roman"/>
          <w:sz w:val="24"/>
          <w:szCs w:val="24"/>
        </w:rPr>
        <w:t>Czernichów</w:t>
      </w:r>
      <w:r w:rsidR="00F42633" w:rsidRPr="00812D9A">
        <w:rPr>
          <w:rFonts w:ascii="Times New Roman" w:hAnsi="Times New Roman" w:cs="Times New Roman"/>
          <w:sz w:val="24"/>
          <w:szCs w:val="24"/>
        </w:rPr>
        <w:t xml:space="preserve"> i Skawina</w:t>
      </w:r>
      <w:r w:rsidR="009C282C">
        <w:rPr>
          <w:rFonts w:ascii="Times New Roman" w:hAnsi="Times New Roman" w:cs="Times New Roman"/>
          <w:sz w:val="24"/>
          <w:szCs w:val="24"/>
        </w:rPr>
        <w:t>, we współpracy z</w:t>
      </w:r>
      <w:r w:rsidR="00841BAD">
        <w:rPr>
          <w:rFonts w:ascii="Times New Roman" w:hAnsi="Times New Roman" w:cs="Times New Roman"/>
          <w:sz w:val="24"/>
          <w:szCs w:val="24"/>
        </w:rPr>
        <w:t xml:space="preserve"> lokalnymi</w:t>
      </w:r>
      <w:r w:rsidR="009C282C">
        <w:rPr>
          <w:rFonts w:ascii="Times New Roman" w:hAnsi="Times New Roman" w:cs="Times New Roman"/>
          <w:sz w:val="24"/>
          <w:szCs w:val="24"/>
        </w:rPr>
        <w:t xml:space="preserve"> instytucjami kultury</w:t>
      </w:r>
      <w:r w:rsidR="00816CC4">
        <w:rPr>
          <w:rFonts w:ascii="Times New Roman" w:hAnsi="Times New Roman" w:cs="Times New Roman"/>
          <w:sz w:val="24"/>
          <w:szCs w:val="24"/>
        </w:rPr>
        <w:t xml:space="preserve"> oraz kołem gospodyń wiejskich</w:t>
      </w:r>
      <w:r w:rsidR="009C282C">
        <w:rPr>
          <w:rFonts w:ascii="Times New Roman" w:hAnsi="Times New Roman" w:cs="Times New Roman"/>
          <w:sz w:val="24"/>
          <w:szCs w:val="24"/>
        </w:rPr>
        <w:t xml:space="preserve">, </w:t>
      </w:r>
      <w:r w:rsidR="009D59DB" w:rsidRPr="00812D9A">
        <w:rPr>
          <w:rFonts w:ascii="Times New Roman" w:hAnsi="Times New Roman" w:cs="Times New Roman"/>
          <w:sz w:val="24"/>
          <w:szCs w:val="24"/>
        </w:rPr>
        <w:t>odbył się</w:t>
      </w:r>
      <w:r w:rsidR="00F42633" w:rsidRPr="00812D9A">
        <w:rPr>
          <w:rFonts w:ascii="Times New Roman" w:hAnsi="Times New Roman" w:cs="Times New Roman"/>
          <w:sz w:val="24"/>
          <w:szCs w:val="24"/>
        </w:rPr>
        <w:t xml:space="preserve"> cykl </w:t>
      </w:r>
      <w:r w:rsidR="00252F35" w:rsidRPr="00812D9A">
        <w:rPr>
          <w:rFonts w:ascii="Times New Roman" w:hAnsi="Times New Roman" w:cs="Times New Roman"/>
          <w:sz w:val="24"/>
          <w:szCs w:val="24"/>
        </w:rPr>
        <w:t>wydarzeń</w:t>
      </w:r>
      <w:r w:rsidR="00F42633" w:rsidRPr="00812D9A">
        <w:rPr>
          <w:rFonts w:ascii="Times New Roman" w:hAnsi="Times New Roman" w:cs="Times New Roman"/>
          <w:sz w:val="24"/>
          <w:szCs w:val="24"/>
        </w:rPr>
        <w:t xml:space="preserve"> pt. „Świąteczne Warsztaty Blisko Krakowa”</w:t>
      </w:r>
      <w:r w:rsidR="00812D9A" w:rsidRPr="00812D9A">
        <w:rPr>
          <w:rFonts w:ascii="Times New Roman" w:hAnsi="Times New Roman" w:cs="Times New Roman"/>
          <w:sz w:val="24"/>
          <w:szCs w:val="24"/>
        </w:rPr>
        <w:t>. W roku 201</w:t>
      </w:r>
      <w:r w:rsidR="00816CC4">
        <w:rPr>
          <w:rFonts w:ascii="Times New Roman" w:hAnsi="Times New Roman" w:cs="Times New Roman"/>
          <w:sz w:val="24"/>
          <w:szCs w:val="24"/>
        </w:rPr>
        <w:t>9</w:t>
      </w:r>
      <w:r w:rsidR="00812D9A" w:rsidRPr="00812D9A">
        <w:rPr>
          <w:rFonts w:ascii="Times New Roman" w:hAnsi="Times New Roman" w:cs="Times New Roman"/>
          <w:sz w:val="24"/>
          <w:szCs w:val="24"/>
        </w:rPr>
        <w:t xml:space="preserve"> zorganizowano</w:t>
      </w:r>
      <w:r w:rsidR="00ED4E16">
        <w:rPr>
          <w:rFonts w:ascii="Times New Roman" w:hAnsi="Times New Roman" w:cs="Times New Roman"/>
          <w:sz w:val="24"/>
          <w:szCs w:val="24"/>
        </w:rPr>
        <w:t xml:space="preserve"> </w:t>
      </w:r>
      <w:r w:rsidR="00812D9A">
        <w:rPr>
          <w:rFonts w:ascii="Times New Roman" w:hAnsi="Times New Roman" w:cs="Times New Roman"/>
          <w:sz w:val="24"/>
          <w:szCs w:val="24"/>
        </w:rPr>
        <w:t xml:space="preserve">również </w:t>
      </w:r>
      <w:r w:rsidR="00223A1C" w:rsidRPr="00812D9A">
        <w:rPr>
          <w:rFonts w:ascii="Times New Roman" w:hAnsi="Times New Roman" w:cs="Times New Roman"/>
          <w:sz w:val="24"/>
          <w:szCs w:val="24"/>
        </w:rPr>
        <w:t xml:space="preserve">konkurs ofert </w:t>
      </w:r>
      <w:r w:rsidR="00812D9A" w:rsidRPr="00812D9A">
        <w:rPr>
          <w:rFonts w:ascii="Times New Roman" w:hAnsi="Times New Roman" w:cs="Times New Roman"/>
          <w:sz w:val="24"/>
          <w:szCs w:val="24"/>
        </w:rPr>
        <w:t>pt.:</w:t>
      </w:r>
      <w:r w:rsidR="00223A1C" w:rsidRPr="00812D9A">
        <w:rPr>
          <w:rFonts w:ascii="Times New Roman" w:hAnsi="Times New Roman" w:cs="Times New Roman"/>
          <w:sz w:val="24"/>
          <w:szCs w:val="24"/>
        </w:rPr>
        <w:t xml:space="preserve"> „Patronat Skarby Blisko Krakowa”</w:t>
      </w:r>
      <w:r w:rsidR="00ED4E16">
        <w:rPr>
          <w:rFonts w:ascii="Times New Roman" w:hAnsi="Times New Roman" w:cs="Times New Roman"/>
          <w:sz w:val="24"/>
          <w:szCs w:val="24"/>
        </w:rPr>
        <w:t xml:space="preserve"> </w:t>
      </w:r>
      <w:r w:rsidR="00FB0F44" w:rsidRPr="00812D9A">
        <w:rPr>
          <w:rFonts w:ascii="Times New Roman" w:hAnsi="Times New Roman" w:cs="Times New Roman"/>
          <w:sz w:val="24"/>
          <w:szCs w:val="24"/>
        </w:rPr>
        <w:t>,w ramach kt</w:t>
      </w:r>
      <w:r w:rsidR="00A66024">
        <w:rPr>
          <w:rFonts w:ascii="Times New Roman" w:hAnsi="Times New Roman" w:cs="Times New Roman"/>
          <w:sz w:val="24"/>
          <w:szCs w:val="24"/>
        </w:rPr>
        <w:t>órego</w:t>
      </w:r>
      <w:r w:rsidR="00FB0F44" w:rsidRPr="00812D9A">
        <w:rPr>
          <w:rFonts w:ascii="Times New Roman" w:hAnsi="Times New Roman" w:cs="Times New Roman"/>
          <w:sz w:val="24"/>
          <w:szCs w:val="24"/>
        </w:rPr>
        <w:t xml:space="preserve"> wsparto finansowo oraz promocyjnie </w:t>
      </w:r>
      <w:r w:rsidR="00816CC4">
        <w:rPr>
          <w:rFonts w:ascii="Times New Roman" w:hAnsi="Times New Roman" w:cs="Times New Roman"/>
          <w:sz w:val="24"/>
          <w:szCs w:val="24"/>
        </w:rPr>
        <w:t>piętna</w:t>
      </w:r>
      <w:r w:rsidR="00FB0F44" w:rsidRPr="00812D9A">
        <w:rPr>
          <w:rFonts w:ascii="Times New Roman" w:hAnsi="Times New Roman" w:cs="Times New Roman"/>
          <w:sz w:val="24"/>
          <w:szCs w:val="24"/>
        </w:rPr>
        <w:t>ście inicjatyw organizowanych przez organizacje pozarządowe</w:t>
      </w:r>
      <w:r w:rsidR="00A66024">
        <w:rPr>
          <w:rFonts w:ascii="Times New Roman" w:hAnsi="Times New Roman" w:cs="Times New Roman"/>
          <w:sz w:val="24"/>
          <w:szCs w:val="24"/>
        </w:rPr>
        <w:t>, prywatnych przedsiębiorców i instytucje kultury</w:t>
      </w:r>
      <w:r w:rsidR="00FB0F44" w:rsidRPr="00812D9A">
        <w:rPr>
          <w:rFonts w:ascii="Times New Roman" w:hAnsi="Times New Roman" w:cs="Times New Roman"/>
          <w:sz w:val="24"/>
          <w:szCs w:val="24"/>
        </w:rPr>
        <w:t xml:space="preserve"> z </w:t>
      </w:r>
      <w:r w:rsidR="002D113C" w:rsidRPr="00812D9A">
        <w:rPr>
          <w:rFonts w:ascii="Times New Roman" w:hAnsi="Times New Roman" w:cs="Times New Roman"/>
          <w:sz w:val="24"/>
          <w:szCs w:val="24"/>
        </w:rPr>
        <w:t>obszaru funkcjonalnego</w:t>
      </w:r>
      <w:r w:rsidR="00FB0F44" w:rsidRPr="00812D9A">
        <w:rPr>
          <w:rFonts w:ascii="Times New Roman" w:hAnsi="Times New Roman" w:cs="Times New Roman"/>
          <w:sz w:val="24"/>
          <w:szCs w:val="24"/>
        </w:rPr>
        <w:t xml:space="preserve"> Blisko Krakowa</w:t>
      </w:r>
      <w:r w:rsidR="00223A1C" w:rsidRPr="00812D9A">
        <w:rPr>
          <w:rFonts w:ascii="Times New Roman" w:hAnsi="Times New Roman" w:cs="Times New Roman"/>
          <w:sz w:val="24"/>
          <w:szCs w:val="24"/>
        </w:rPr>
        <w:t>.</w:t>
      </w:r>
    </w:p>
    <w:p w:rsidR="00B848E5" w:rsidRDefault="00B848E5" w:rsidP="00F570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43395582"/>
    </w:p>
    <w:p w:rsidR="00F570C2" w:rsidRPr="00A929CA" w:rsidRDefault="00F570C2" w:rsidP="00F570C2">
      <w:pPr>
        <w:spacing w:before="120" w:after="0" w:line="240" w:lineRule="auto"/>
        <w:ind w:left="284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9CA">
        <w:rPr>
          <w:rFonts w:ascii="Times New Roman" w:hAnsi="Times New Roman" w:cs="Times New Roman"/>
          <w:b/>
          <w:sz w:val="24"/>
          <w:szCs w:val="24"/>
        </w:rPr>
        <w:t>IX.</w:t>
      </w:r>
      <w:r w:rsidRPr="00A929CA">
        <w:rPr>
          <w:rFonts w:ascii="Times New Roman" w:hAnsi="Times New Roman" w:cs="Times New Roman"/>
          <w:b/>
          <w:sz w:val="24"/>
          <w:szCs w:val="24"/>
        </w:rPr>
        <w:tab/>
        <w:t>Projekt „Czysta Energia Blisko Krakowa”</w:t>
      </w:r>
    </w:p>
    <w:p w:rsidR="00F570C2" w:rsidRPr="00A929CA" w:rsidRDefault="00F570C2" w:rsidP="00F570C2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29CA">
        <w:rPr>
          <w:rFonts w:ascii="Times New Roman" w:hAnsi="Times New Roman" w:cs="Times New Roman"/>
          <w:sz w:val="24"/>
          <w:szCs w:val="24"/>
        </w:rPr>
        <w:t xml:space="preserve">Realizacja projektu pt. „Czysta Energia Blisko Krakowa” w ramach Regionalnego Programu Operacyjnego Województwa Małopolskiego na lata 2014–2020. Projekt realizowany jest w partnerstwie z gminami: Czernichów, Liszki, Skawina, Świątniki Górne i Zabierzów; LGD jest liderem projektu. Projekt przewiduje montaż w indywidualnych gospodarstwach domowych oraz budynkach użyteczności publicznej instalacji odnawialnych źródeł energii, takich jak: pompy ciepła, instalacje solarne, instalacje fotowoltaiczne, kotły na biomasę. </w:t>
      </w:r>
    </w:p>
    <w:p w:rsidR="00F570C2" w:rsidRPr="00A929CA" w:rsidRDefault="00F570C2" w:rsidP="00F570C2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29CA">
        <w:rPr>
          <w:rFonts w:ascii="Times New Roman" w:hAnsi="Times New Roman" w:cs="Times New Roman"/>
          <w:sz w:val="24"/>
          <w:szCs w:val="24"/>
        </w:rPr>
        <w:t>W okresie od 1 stycznia do 31 grudnia 2019 r. zrealizowano następujące zadania:</w:t>
      </w:r>
    </w:p>
    <w:p w:rsidR="00F570C2" w:rsidRPr="00A929CA" w:rsidRDefault="00F570C2" w:rsidP="00F570C2">
      <w:pPr>
        <w:pStyle w:val="Akapitzlist"/>
        <w:numPr>
          <w:ilvl w:val="0"/>
          <w:numId w:val="4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9CA">
        <w:rPr>
          <w:rFonts w:ascii="Times New Roman" w:hAnsi="Times New Roman" w:cs="Times New Roman"/>
          <w:sz w:val="24"/>
          <w:szCs w:val="24"/>
        </w:rPr>
        <w:t xml:space="preserve">Przeprowadzono dialog techniczny, w którym wzięły udział podmioty: </w:t>
      </w:r>
      <w:proofErr w:type="spellStart"/>
      <w:r w:rsidRPr="00A929CA">
        <w:rPr>
          <w:rFonts w:ascii="Times New Roman" w:hAnsi="Times New Roman" w:cs="Times New Roman"/>
          <w:sz w:val="24"/>
          <w:szCs w:val="24"/>
        </w:rPr>
        <w:t>Sanito</w:t>
      </w:r>
      <w:proofErr w:type="spellEnd"/>
      <w:r w:rsidRPr="00A929CA">
        <w:rPr>
          <w:rFonts w:ascii="Times New Roman" w:hAnsi="Times New Roman" w:cs="Times New Roman"/>
          <w:sz w:val="24"/>
          <w:szCs w:val="24"/>
        </w:rPr>
        <w:t xml:space="preserve"> Sp. z o.o., </w:t>
      </w:r>
      <w:proofErr w:type="spellStart"/>
      <w:r w:rsidRPr="00A929CA">
        <w:rPr>
          <w:rFonts w:ascii="Times New Roman" w:hAnsi="Times New Roman" w:cs="Times New Roman"/>
          <w:sz w:val="24"/>
          <w:szCs w:val="24"/>
        </w:rPr>
        <w:t>Inergis</w:t>
      </w:r>
      <w:proofErr w:type="spellEnd"/>
      <w:r w:rsidRPr="00A929CA">
        <w:rPr>
          <w:rFonts w:ascii="Times New Roman" w:hAnsi="Times New Roman" w:cs="Times New Roman"/>
          <w:sz w:val="24"/>
          <w:szCs w:val="24"/>
        </w:rPr>
        <w:t xml:space="preserve"> S.A. oraz </w:t>
      </w:r>
      <w:proofErr w:type="spellStart"/>
      <w:r w:rsidRPr="00A929CA">
        <w:rPr>
          <w:rFonts w:ascii="Times New Roman" w:hAnsi="Times New Roman" w:cs="Times New Roman"/>
          <w:sz w:val="24"/>
          <w:szCs w:val="24"/>
        </w:rPr>
        <w:t>Levada</w:t>
      </w:r>
      <w:proofErr w:type="spellEnd"/>
      <w:r w:rsidRPr="00A929CA">
        <w:rPr>
          <w:rFonts w:ascii="Times New Roman" w:hAnsi="Times New Roman" w:cs="Times New Roman"/>
          <w:sz w:val="24"/>
          <w:szCs w:val="24"/>
        </w:rPr>
        <w:t xml:space="preserve"> Sp. z o.o. Dialog posłużył zebraniu informacji niezbędnych dla szczegółowego i precyzyjnego przygotowania i określenia opisu przedmiotu zamówienia, kryteriów oceny i porównania ofert, warunków udziału w postępowaniu oraz innych treści specyfikacji istotnych warunków zamówienia oraz postanowień wzoru umowy, z zapewnieniem zachowania zasad uczciwej konkurencji i równego traktowania wykonawców.</w:t>
      </w:r>
    </w:p>
    <w:p w:rsidR="00F570C2" w:rsidRDefault="00F570C2" w:rsidP="00F570C2">
      <w:pPr>
        <w:pStyle w:val="Akapitzlist"/>
        <w:numPr>
          <w:ilvl w:val="0"/>
          <w:numId w:val="4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9CA">
        <w:rPr>
          <w:rFonts w:ascii="Times New Roman" w:hAnsi="Times New Roman" w:cs="Times New Roman"/>
          <w:sz w:val="24"/>
          <w:szCs w:val="24"/>
        </w:rPr>
        <w:t>20.03.2019 r. ogłoszono przetarg, który jednak z przyczyn proceduralnych został unieważniony.</w:t>
      </w:r>
    </w:p>
    <w:p w:rsidR="00F570C2" w:rsidRDefault="00F570C2" w:rsidP="00F570C2">
      <w:pPr>
        <w:pStyle w:val="Akapitzlist"/>
        <w:numPr>
          <w:ilvl w:val="0"/>
          <w:numId w:val="4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Zatrudniono na umowę zlecenie Koordynatora biura projektu pn. </w:t>
      </w:r>
      <w:r w:rsidRPr="00A929CA">
        <w:rPr>
          <w:rFonts w:ascii="Times New Roman" w:hAnsi="Times New Roman" w:cs="Times New Roman"/>
          <w:sz w:val="24"/>
          <w:szCs w:val="24"/>
        </w:rPr>
        <w:t>„Czysta Energia Blisko Krakowa”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A929CA">
        <w:rPr>
          <w:rFonts w:ascii="Times New Roman" w:hAnsi="Times New Roman" w:cs="Times New Roman"/>
          <w:sz w:val="24"/>
          <w:szCs w:val="24"/>
        </w:rPr>
        <w:t>Specjalist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A929CA">
        <w:rPr>
          <w:rFonts w:ascii="Times New Roman" w:hAnsi="Times New Roman" w:cs="Times New Roman"/>
          <w:sz w:val="24"/>
          <w:szCs w:val="24"/>
        </w:rPr>
        <w:t xml:space="preserve"> ds. rozliczeń i przepływów finansowych projektu pn. „Czysta Energia Blisko Krakowa”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70C2" w:rsidRPr="008D62BE" w:rsidRDefault="00F570C2" w:rsidP="00F570C2">
      <w:pPr>
        <w:pStyle w:val="Akapitzlist"/>
        <w:numPr>
          <w:ilvl w:val="0"/>
          <w:numId w:val="4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D62BE">
        <w:rPr>
          <w:rFonts w:ascii="Times New Roman" w:hAnsi="Times New Roman" w:cs="Times New Roman"/>
          <w:sz w:val="24"/>
          <w:szCs w:val="24"/>
        </w:rPr>
        <w:t xml:space="preserve">rzygotowano dokumentację związaną z </w:t>
      </w:r>
      <w:r w:rsidRPr="008D62BE">
        <w:rPr>
          <w:rFonts w:ascii="Times New Roman" w:eastAsia="Times New Roman" w:hAnsi="Times New Roman" w:cs="Times New Roman"/>
          <w:sz w:val="24"/>
          <w:szCs w:val="24"/>
        </w:rPr>
        <w:t xml:space="preserve">przyjęciem </w:t>
      </w:r>
      <w:r w:rsidRPr="008D62BE">
        <w:rPr>
          <w:rFonts w:ascii="Times New Roman" w:eastAsia="Times New Roman" w:hAnsi="Times New Roman" w:cs="Times New Roman"/>
          <w:color w:val="000000"/>
          <w:sz w:val="24"/>
          <w:szCs w:val="24"/>
        </w:rPr>
        <w:t>ogólnych zasad dotyczących systemu księgowego dokumentów finansowych związanych z realizacją projektu pn. „Czysta Energia Blisko Krakowa”.</w:t>
      </w:r>
    </w:p>
    <w:p w:rsidR="00F570C2" w:rsidRDefault="00F570C2" w:rsidP="00F570C2">
      <w:pPr>
        <w:pStyle w:val="Akapitzlist"/>
        <w:numPr>
          <w:ilvl w:val="0"/>
          <w:numId w:val="45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9CA">
        <w:rPr>
          <w:rFonts w:ascii="Times New Roman" w:hAnsi="Times New Roman" w:cs="Times New Roman"/>
          <w:sz w:val="24"/>
          <w:szCs w:val="24"/>
        </w:rPr>
        <w:t xml:space="preserve">10.06.2019 r. ogłoszono drugie postępowanie przetargowe dotyczące wyboru wykonawcy, w którym złożone zostały 4 oferty. </w:t>
      </w:r>
      <w:r>
        <w:rPr>
          <w:rFonts w:ascii="Times New Roman" w:hAnsi="Times New Roman" w:cs="Times New Roman"/>
          <w:sz w:val="24"/>
          <w:szCs w:val="24"/>
        </w:rPr>
        <w:t>W trakcie trwania postępowania przetargowego udzielono odpowiedzi i wyjaśnień na ponad 200 pytań, które wpłynęły drogą mailową.</w:t>
      </w:r>
    </w:p>
    <w:p w:rsidR="00F570C2" w:rsidRPr="007E2C75" w:rsidRDefault="00F570C2" w:rsidP="00F570C2">
      <w:pPr>
        <w:pStyle w:val="Akapitzlist"/>
        <w:spacing w:before="12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7E2C75">
        <w:rPr>
          <w:rFonts w:ascii="Times New Roman" w:hAnsi="Times New Roman" w:cs="Times New Roman"/>
          <w:sz w:val="24"/>
          <w:szCs w:val="24"/>
        </w:rPr>
        <w:t xml:space="preserve">Postępowanie przetargowe zostało rozstrzygnięte 30.09.2019 r. – wybrano najkorzystniejszą ofertę firmy </w:t>
      </w:r>
      <w:proofErr w:type="spellStart"/>
      <w:r w:rsidRPr="007E2C75">
        <w:rPr>
          <w:rFonts w:ascii="Times New Roman" w:hAnsi="Times New Roman" w:cs="Times New Roman"/>
          <w:sz w:val="24"/>
          <w:szCs w:val="24"/>
        </w:rPr>
        <w:t>Sanito</w:t>
      </w:r>
      <w:proofErr w:type="spellEnd"/>
      <w:r w:rsidRPr="007E2C75">
        <w:rPr>
          <w:rFonts w:ascii="Times New Roman" w:hAnsi="Times New Roman" w:cs="Times New Roman"/>
          <w:sz w:val="24"/>
          <w:szCs w:val="24"/>
        </w:rPr>
        <w:t xml:space="preserve"> Sp. z o.o. </w:t>
      </w:r>
    </w:p>
    <w:p w:rsidR="00F570C2" w:rsidRPr="00366220" w:rsidRDefault="00F570C2" w:rsidP="00F570C2">
      <w:pPr>
        <w:pStyle w:val="Akapitzlist"/>
        <w:spacing w:before="120" w:after="0" w:line="240" w:lineRule="auto"/>
        <w:ind w:left="78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E2C75">
        <w:rPr>
          <w:rFonts w:ascii="Times New Roman" w:hAnsi="Times New Roman" w:cs="Times New Roman"/>
          <w:sz w:val="24"/>
          <w:szCs w:val="24"/>
        </w:rPr>
        <w:t xml:space="preserve">Do tego rozstrzygnięcia złożone </w:t>
      </w:r>
      <w:r w:rsidRPr="00A929CA">
        <w:rPr>
          <w:rFonts w:ascii="Times New Roman" w:hAnsi="Times New Roman" w:cs="Times New Roman"/>
          <w:sz w:val="24"/>
          <w:szCs w:val="24"/>
        </w:rPr>
        <w:t xml:space="preserve">zostały do Krajowej Izby Odwoławczej </w:t>
      </w:r>
      <w:r w:rsidRPr="007E2C75">
        <w:rPr>
          <w:rFonts w:ascii="Times New Roman" w:hAnsi="Times New Roman" w:cs="Times New Roman"/>
          <w:sz w:val="24"/>
          <w:szCs w:val="24"/>
        </w:rPr>
        <w:t xml:space="preserve">dwa odwołania wniesione przez firmy: INERGIS S.A. oraz </w:t>
      </w:r>
      <w:proofErr w:type="spellStart"/>
      <w:r w:rsidRPr="007E2C75">
        <w:rPr>
          <w:rFonts w:ascii="Times New Roman" w:hAnsi="Times New Roman" w:cs="Times New Roman"/>
          <w:sz w:val="24"/>
          <w:szCs w:val="24"/>
        </w:rPr>
        <w:t>Flexipower</w:t>
      </w:r>
      <w:proofErr w:type="spellEnd"/>
      <w:r w:rsidRPr="007E2C75">
        <w:rPr>
          <w:rFonts w:ascii="Times New Roman" w:hAnsi="Times New Roman" w:cs="Times New Roman"/>
          <w:sz w:val="24"/>
          <w:szCs w:val="24"/>
        </w:rPr>
        <w:t xml:space="preserve"> Sp. z o.o. S.K.</w:t>
      </w:r>
      <w:r w:rsidR="00ED4E16">
        <w:rPr>
          <w:rFonts w:ascii="Times New Roman" w:hAnsi="Times New Roman" w:cs="Times New Roman"/>
          <w:sz w:val="24"/>
          <w:szCs w:val="24"/>
        </w:rPr>
        <w:t xml:space="preserve"> </w:t>
      </w:r>
      <w:r w:rsidRPr="0036622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Postępowanie KIO prowadzone było w październiku/listopadzie 2019 r.</w:t>
      </w:r>
      <w:r w:rsidRPr="00A929C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36622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wyrok został ogłoszony w dniu 27 listopada 2019 r.</w:t>
      </w:r>
      <w:r w:rsidR="00ED4E1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6622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Wykonując wyrok Krajowej Izby Odwoławczej dokonano unieważnia czynności wyboru oferty najkorzystniejszej z</w:t>
      </w:r>
      <w:r w:rsidR="00FD2DC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  <w:r w:rsidRPr="0036622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dnia 30.09.2019 r. i wykluczono firmę </w:t>
      </w:r>
      <w:proofErr w:type="spellStart"/>
      <w:r w:rsidRPr="0036622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Sanito</w:t>
      </w:r>
      <w:proofErr w:type="spellEnd"/>
      <w:r w:rsidRPr="0036622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sp. z o.o., uznano je</w:t>
      </w:r>
      <w:r w:rsidRPr="00A929C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j</w:t>
      </w:r>
      <w:r w:rsidRPr="0036622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ofertę za odrzuconą oraz dokonano odrzucenia ofert firm </w:t>
      </w:r>
      <w:proofErr w:type="spellStart"/>
      <w:r w:rsidRPr="0036622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Flexipower</w:t>
      </w:r>
      <w:proofErr w:type="spellEnd"/>
      <w:r w:rsidRPr="0036622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Sp. z o.o. S.K. i HYMON ENERGY sp. z o.o. jako niezgodnych z SIWZ. </w:t>
      </w:r>
    </w:p>
    <w:p w:rsidR="00F570C2" w:rsidRPr="00A929CA" w:rsidRDefault="00F570C2" w:rsidP="00F570C2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6622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Równocześnie wezwano Wykonawcę INERGIS S.A., którego oferta </w:t>
      </w:r>
      <w:r w:rsidRPr="00A929C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została uznana za </w:t>
      </w:r>
      <w:r w:rsidRPr="0036622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najkorzystniejsz</w:t>
      </w:r>
      <w:r w:rsidRPr="00A929C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ą,</w:t>
      </w:r>
      <w:r w:rsidRPr="0036622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do złożenia dokumentów potwierdzających spełnianie warunków udziału w postępowaniu. </w:t>
      </w:r>
    </w:p>
    <w:p w:rsidR="00F570C2" w:rsidRDefault="00F570C2" w:rsidP="00F570C2">
      <w:pPr>
        <w:pStyle w:val="Akapitzlist"/>
        <w:numPr>
          <w:ilvl w:val="0"/>
          <w:numId w:val="4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929CA">
        <w:rPr>
          <w:rFonts w:ascii="Times New Roman" w:hAnsi="Times New Roman" w:cs="Times New Roman"/>
          <w:sz w:val="24"/>
          <w:szCs w:val="24"/>
        </w:rPr>
        <w:t xml:space="preserve">organizowano </w:t>
      </w:r>
      <w:r>
        <w:rPr>
          <w:rFonts w:ascii="Times New Roman" w:hAnsi="Times New Roman" w:cs="Times New Roman"/>
          <w:sz w:val="24"/>
          <w:szCs w:val="24"/>
        </w:rPr>
        <w:t>4 posiedzenia Komisji Przetargowej</w:t>
      </w:r>
      <w:r w:rsidRPr="00A929CA">
        <w:rPr>
          <w:rFonts w:ascii="Times New Roman" w:hAnsi="Times New Roman" w:cs="Times New Roman"/>
          <w:sz w:val="24"/>
          <w:szCs w:val="24"/>
        </w:rPr>
        <w:t xml:space="preserve"> (Radziszów, 29.</w:t>
      </w:r>
      <w:r>
        <w:rPr>
          <w:rFonts w:ascii="Times New Roman" w:hAnsi="Times New Roman" w:cs="Times New Roman"/>
          <w:sz w:val="24"/>
          <w:szCs w:val="24"/>
        </w:rPr>
        <w:t>08.2019</w:t>
      </w:r>
      <w:r w:rsidRPr="00A929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17.09.2019, 27.09.2019, 22.10.2019</w:t>
      </w:r>
      <w:r w:rsidRPr="00A929CA">
        <w:rPr>
          <w:rFonts w:ascii="Times New Roman" w:hAnsi="Times New Roman" w:cs="Times New Roman"/>
          <w:sz w:val="24"/>
          <w:szCs w:val="24"/>
        </w:rPr>
        <w:t>)</w:t>
      </w:r>
      <w:r w:rsidR="00FD2DC1">
        <w:rPr>
          <w:rFonts w:ascii="Times New Roman" w:hAnsi="Times New Roman" w:cs="Times New Roman"/>
          <w:sz w:val="24"/>
          <w:szCs w:val="24"/>
        </w:rPr>
        <w:t>.</w:t>
      </w:r>
    </w:p>
    <w:p w:rsidR="00ED4E16" w:rsidRDefault="00ED4E16" w:rsidP="00ED4E1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E16" w:rsidRPr="00ED4E16" w:rsidRDefault="00ED4E16" w:rsidP="00ED4E1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0C2" w:rsidRDefault="00F570C2" w:rsidP="00901571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:rsidR="00ED4E16" w:rsidRPr="00320488" w:rsidRDefault="00ED4E16" w:rsidP="00ED4E16">
      <w:pPr>
        <w:spacing w:after="0"/>
        <w:ind w:left="6946" w:hanging="1990"/>
        <w:jc w:val="center"/>
        <w:rPr>
          <w:rFonts w:ascii="Times New Roman" w:hAnsi="Times New Roman"/>
          <w:i/>
          <w:sz w:val="24"/>
          <w:szCs w:val="24"/>
        </w:rPr>
      </w:pPr>
      <w:r w:rsidRPr="00320488">
        <w:rPr>
          <w:rFonts w:ascii="Times New Roman" w:hAnsi="Times New Roman"/>
          <w:i/>
          <w:sz w:val="24"/>
          <w:szCs w:val="24"/>
        </w:rPr>
        <w:t xml:space="preserve">   Daniel </w:t>
      </w:r>
      <w:proofErr w:type="spellStart"/>
      <w:r w:rsidRPr="00320488">
        <w:rPr>
          <w:rFonts w:ascii="Times New Roman" w:hAnsi="Times New Roman"/>
          <w:i/>
          <w:sz w:val="24"/>
          <w:szCs w:val="24"/>
        </w:rPr>
        <w:t>Wrzoszczyk</w:t>
      </w:r>
      <w:proofErr w:type="spellEnd"/>
    </w:p>
    <w:p w:rsidR="00ED4E16" w:rsidRPr="00320488" w:rsidRDefault="00ED4E16" w:rsidP="00ED4E16">
      <w:pPr>
        <w:spacing w:after="0"/>
        <w:ind w:left="7088" w:hanging="6096"/>
        <w:jc w:val="center"/>
        <w:rPr>
          <w:rFonts w:ascii="Times New Roman" w:hAnsi="Times New Roman"/>
          <w:i/>
          <w:sz w:val="24"/>
          <w:szCs w:val="24"/>
        </w:rPr>
      </w:pPr>
    </w:p>
    <w:p w:rsidR="00ED4E16" w:rsidRPr="00320488" w:rsidRDefault="00ED4E16" w:rsidP="00ED4E16">
      <w:pPr>
        <w:spacing w:after="0"/>
        <w:ind w:left="6946" w:hanging="5954"/>
        <w:jc w:val="center"/>
        <w:rPr>
          <w:rFonts w:ascii="Times New Roman" w:hAnsi="Times New Roman"/>
          <w:i/>
          <w:sz w:val="24"/>
          <w:szCs w:val="24"/>
        </w:rPr>
      </w:pPr>
    </w:p>
    <w:p w:rsidR="00ED4E16" w:rsidRPr="00320488" w:rsidRDefault="00ED4E16" w:rsidP="00ED4E16">
      <w:pPr>
        <w:spacing w:after="0"/>
        <w:ind w:left="6946" w:hanging="1990"/>
        <w:jc w:val="center"/>
        <w:rPr>
          <w:rFonts w:ascii="Times New Roman" w:hAnsi="Times New Roman"/>
          <w:i/>
          <w:sz w:val="24"/>
          <w:szCs w:val="24"/>
        </w:rPr>
      </w:pPr>
      <w:r w:rsidRPr="00320488">
        <w:rPr>
          <w:rFonts w:ascii="Times New Roman" w:hAnsi="Times New Roman"/>
          <w:i/>
          <w:sz w:val="24"/>
          <w:szCs w:val="24"/>
        </w:rPr>
        <w:t>Prezes Zarządu Stowarzyszenia</w:t>
      </w:r>
    </w:p>
    <w:p w:rsidR="00ED4E16" w:rsidRPr="00320488" w:rsidRDefault="00ED4E16" w:rsidP="00ED4E16">
      <w:pPr>
        <w:spacing w:after="0"/>
        <w:ind w:left="6946" w:hanging="1990"/>
        <w:jc w:val="center"/>
        <w:rPr>
          <w:rFonts w:ascii="Times New Roman" w:hAnsi="Times New Roman"/>
          <w:i/>
          <w:sz w:val="24"/>
          <w:szCs w:val="24"/>
        </w:rPr>
      </w:pPr>
      <w:r w:rsidRPr="00320488">
        <w:rPr>
          <w:rFonts w:ascii="Times New Roman" w:hAnsi="Times New Roman"/>
          <w:i/>
          <w:sz w:val="24"/>
          <w:szCs w:val="24"/>
        </w:rPr>
        <w:t>Blisko Krakowa</w:t>
      </w:r>
    </w:p>
    <w:p w:rsidR="00ED4E16" w:rsidRPr="00320488" w:rsidRDefault="00ED4E16" w:rsidP="00ED4E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48E5" w:rsidRPr="00600E08" w:rsidRDefault="00B848E5" w:rsidP="00901571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848E5" w:rsidRPr="00600E08" w:rsidSect="00600E0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E16" w:rsidRDefault="00ED4E16" w:rsidP="009E6FA2">
      <w:pPr>
        <w:spacing w:after="0" w:line="240" w:lineRule="auto"/>
      </w:pPr>
      <w:r>
        <w:separator/>
      </w:r>
    </w:p>
  </w:endnote>
  <w:endnote w:type="continuationSeparator" w:id="0">
    <w:p w:rsidR="00ED4E16" w:rsidRDefault="00ED4E16" w:rsidP="009E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0087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D4E16" w:rsidRPr="009E6FA2" w:rsidRDefault="00ED4E16">
        <w:pPr>
          <w:pStyle w:val="Stopka"/>
          <w:jc w:val="right"/>
          <w:rPr>
            <w:rFonts w:ascii="Times New Roman" w:hAnsi="Times New Roman" w:cs="Times New Roman"/>
          </w:rPr>
        </w:pPr>
        <w:r w:rsidRPr="009E6FA2">
          <w:rPr>
            <w:rFonts w:ascii="Times New Roman" w:hAnsi="Times New Roman" w:cs="Times New Roman"/>
          </w:rPr>
          <w:fldChar w:fldCharType="begin"/>
        </w:r>
        <w:r w:rsidRPr="009E6FA2">
          <w:rPr>
            <w:rFonts w:ascii="Times New Roman" w:hAnsi="Times New Roman" w:cs="Times New Roman"/>
          </w:rPr>
          <w:instrText>PAGE   \* MERGEFORMAT</w:instrText>
        </w:r>
        <w:r w:rsidRPr="009E6FA2">
          <w:rPr>
            <w:rFonts w:ascii="Times New Roman" w:hAnsi="Times New Roman" w:cs="Times New Roman"/>
          </w:rPr>
          <w:fldChar w:fldCharType="separate"/>
        </w:r>
        <w:r w:rsidR="00C91C3F">
          <w:rPr>
            <w:rFonts w:ascii="Times New Roman" w:hAnsi="Times New Roman" w:cs="Times New Roman"/>
            <w:noProof/>
          </w:rPr>
          <w:t>8</w:t>
        </w:r>
        <w:r w:rsidRPr="009E6FA2">
          <w:rPr>
            <w:rFonts w:ascii="Times New Roman" w:hAnsi="Times New Roman" w:cs="Times New Roman"/>
          </w:rPr>
          <w:fldChar w:fldCharType="end"/>
        </w:r>
      </w:p>
    </w:sdtContent>
  </w:sdt>
  <w:p w:rsidR="00ED4E16" w:rsidRDefault="00ED4E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E16" w:rsidRDefault="00ED4E16" w:rsidP="009E6FA2">
      <w:pPr>
        <w:spacing w:after="0" w:line="240" w:lineRule="auto"/>
      </w:pPr>
      <w:r>
        <w:separator/>
      </w:r>
    </w:p>
  </w:footnote>
  <w:footnote w:type="continuationSeparator" w:id="0">
    <w:p w:rsidR="00ED4E16" w:rsidRDefault="00ED4E16" w:rsidP="009E6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C31"/>
    <w:multiLevelType w:val="hybridMultilevel"/>
    <w:tmpl w:val="B16035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BE24CB"/>
    <w:multiLevelType w:val="hybridMultilevel"/>
    <w:tmpl w:val="51BAC494"/>
    <w:lvl w:ilvl="0" w:tplc="E05CC4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55F07EA"/>
    <w:multiLevelType w:val="hybridMultilevel"/>
    <w:tmpl w:val="C87E1086"/>
    <w:lvl w:ilvl="0" w:tplc="41B8901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8AA5BDC"/>
    <w:multiLevelType w:val="hybridMultilevel"/>
    <w:tmpl w:val="AD065456"/>
    <w:lvl w:ilvl="0" w:tplc="5922DB2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A9C116B"/>
    <w:multiLevelType w:val="hybridMultilevel"/>
    <w:tmpl w:val="13D8AFC6"/>
    <w:lvl w:ilvl="0" w:tplc="C97C38A8">
      <w:start w:val="1"/>
      <w:numFmt w:val="decimal"/>
      <w:lvlText w:val="%1."/>
      <w:lvlJc w:val="left"/>
      <w:pPr>
        <w:ind w:left="93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5">
    <w:nsid w:val="1C272C9C"/>
    <w:multiLevelType w:val="hybridMultilevel"/>
    <w:tmpl w:val="2AEC0106"/>
    <w:lvl w:ilvl="0" w:tplc="D27A16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A1F71"/>
    <w:multiLevelType w:val="hybridMultilevel"/>
    <w:tmpl w:val="F9C6AF50"/>
    <w:lvl w:ilvl="0" w:tplc="235A880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3E96292"/>
    <w:multiLevelType w:val="hybridMultilevel"/>
    <w:tmpl w:val="7F2A03E8"/>
    <w:lvl w:ilvl="0" w:tplc="5922DB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82B34AA"/>
    <w:multiLevelType w:val="hybridMultilevel"/>
    <w:tmpl w:val="51BAC494"/>
    <w:lvl w:ilvl="0" w:tplc="E05CC4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BB922E0"/>
    <w:multiLevelType w:val="hybridMultilevel"/>
    <w:tmpl w:val="A996902A"/>
    <w:lvl w:ilvl="0" w:tplc="AF7829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CE91902"/>
    <w:multiLevelType w:val="hybridMultilevel"/>
    <w:tmpl w:val="C83ADED2"/>
    <w:lvl w:ilvl="0" w:tplc="5922DB20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>
    <w:nsid w:val="2F3242C8"/>
    <w:multiLevelType w:val="hybridMultilevel"/>
    <w:tmpl w:val="05863FE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3B0B17"/>
    <w:multiLevelType w:val="hybridMultilevel"/>
    <w:tmpl w:val="6032C9AA"/>
    <w:lvl w:ilvl="0" w:tplc="5922DB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5152DE0"/>
    <w:multiLevelType w:val="hybridMultilevel"/>
    <w:tmpl w:val="70F04918"/>
    <w:lvl w:ilvl="0" w:tplc="5922DB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3A965854"/>
    <w:multiLevelType w:val="hybridMultilevel"/>
    <w:tmpl w:val="C4BE57E8"/>
    <w:lvl w:ilvl="0" w:tplc="A814AF1E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BF31500"/>
    <w:multiLevelType w:val="hybridMultilevel"/>
    <w:tmpl w:val="E66AF8A0"/>
    <w:lvl w:ilvl="0" w:tplc="A3268DA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F6D3D"/>
    <w:multiLevelType w:val="hybridMultilevel"/>
    <w:tmpl w:val="03C05382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14D715D"/>
    <w:multiLevelType w:val="hybridMultilevel"/>
    <w:tmpl w:val="79F8A07E"/>
    <w:lvl w:ilvl="0" w:tplc="5922D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1940749"/>
    <w:multiLevelType w:val="hybridMultilevel"/>
    <w:tmpl w:val="E5FC8BDC"/>
    <w:lvl w:ilvl="0" w:tplc="ACCED41E">
      <w:start w:val="1"/>
      <w:numFmt w:val="bullet"/>
      <w:lvlText w:val="–"/>
      <w:lvlJc w:val="left"/>
      <w:pPr>
        <w:ind w:left="78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742602F"/>
    <w:multiLevelType w:val="hybridMultilevel"/>
    <w:tmpl w:val="1CFA26C8"/>
    <w:lvl w:ilvl="0" w:tplc="122684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505897"/>
    <w:multiLevelType w:val="hybridMultilevel"/>
    <w:tmpl w:val="70803A28"/>
    <w:lvl w:ilvl="0" w:tplc="E58E33C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9D656E2"/>
    <w:multiLevelType w:val="hybridMultilevel"/>
    <w:tmpl w:val="EDF212D2"/>
    <w:lvl w:ilvl="0" w:tplc="5922DB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4AFD1605"/>
    <w:multiLevelType w:val="hybridMultilevel"/>
    <w:tmpl w:val="42147690"/>
    <w:lvl w:ilvl="0" w:tplc="E84E7A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C772C77"/>
    <w:multiLevelType w:val="hybridMultilevel"/>
    <w:tmpl w:val="F942FA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>
    <w:nsid w:val="4F8722DA"/>
    <w:multiLevelType w:val="hybridMultilevel"/>
    <w:tmpl w:val="75D84B3C"/>
    <w:lvl w:ilvl="0" w:tplc="39525210">
      <w:start w:val="1"/>
      <w:numFmt w:val="bullet"/>
      <w:lvlText w:val="–"/>
      <w:lvlJc w:val="left"/>
      <w:pPr>
        <w:ind w:left="1287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2D61ABA"/>
    <w:multiLevelType w:val="hybridMultilevel"/>
    <w:tmpl w:val="F36033E8"/>
    <w:lvl w:ilvl="0" w:tplc="A656D6EC">
      <w:start w:val="6"/>
      <w:numFmt w:val="upperRoman"/>
      <w:lvlText w:val="%1."/>
      <w:lvlJc w:val="righ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326CBC"/>
    <w:multiLevelType w:val="hybridMultilevel"/>
    <w:tmpl w:val="32B6BDE0"/>
    <w:lvl w:ilvl="0" w:tplc="5922DB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41570F3"/>
    <w:multiLevelType w:val="hybridMultilevel"/>
    <w:tmpl w:val="460001F2"/>
    <w:lvl w:ilvl="0" w:tplc="0E6C8B80">
      <w:start w:val="1"/>
      <w:numFmt w:val="lowerLetter"/>
      <w:lvlText w:val="%1)"/>
      <w:lvlJc w:val="left"/>
      <w:pPr>
        <w:ind w:left="188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606" w:hanging="360"/>
      </w:pPr>
    </w:lvl>
    <w:lvl w:ilvl="2" w:tplc="0415001B" w:tentative="1">
      <w:start w:val="1"/>
      <w:numFmt w:val="lowerRoman"/>
      <w:lvlText w:val="%3."/>
      <w:lvlJc w:val="right"/>
      <w:pPr>
        <w:ind w:left="3326" w:hanging="180"/>
      </w:pPr>
    </w:lvl>
    <w:lvl w:ilvl="3" w:tplc="0415000F" w:tentative="1">
      <w:start w:val="1"/>
      <w:numFmt w:val="decimal"/>
      <w:lvlText w:val="%4."/>
      <w:lvlJc w:val="left"/>
      <w:pPr>
        <w:ind w:left="4046" w:hanging="360"/>
      </w:pPr>
    </w:lvl>
    <w:lvl w:ilvl="4" w:tplc="04150019" w:tentative="1">
      <w:start w:val="1"/>
      <w:numFmt w:val="lowerLetter"/>
      <w:lvlText w:val="%5."/>
      <w:lvlJc w:val="left"/>
      <w:pPr>
        <w:ind w:left="4766" w:hanging="360"/>
      </w:pPr>
    </w:lvl>
    <w:lvl w:ilvl="5" w:tplc="0415001B" w:tentative="1">
      <w:start w:val="1"/>
      <w:numFmt w:val="lowerRoman"/>
      <w:lvlText w:val="%6."/>
      <w:lvlJc w:val="right"/>
      <w:pPr>
        <w:ind w:left="5486" w:hanging="180"/>
      </w:pPr>
    </w:lvl>
    <w:lvl w:ilvl="6" w:tplc="0415000F" w:tentative="1">
      <w:start w:val="1"/>
      <w:numFmt w:val="decimal"/>
      <w:lvlText w:val="%7."/>
      <w:lvlJc w:val="left"/>
      <w:pPr>
        <w:ind w:left="6206" w:hanging="360"/>
      </w:pPr>
    </w:lvl>
    <w:lvl w:ilvl="7" w:tplc="04150019" w:tentative="1">
      <w:start w:val="1"/>
      <w:numFmt w:val="lowerLetter"/>
      <w:lvlText w:val="%8."/>
      <w:lvlJc w:val="left"/>
      <w:pPr>
        <w:ind w:left="6926" w:hanging="360"/>
      </w:pPr>
    </w:lvl>
    <w:lvl w:ilvl="8" w:tplc="0415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28">
    <w:nsid w:val="54F04FCC"/>
    <w:multiLevelType w:val="hybridMultilevel"/>
    <w:tmpl w:val="F6EEC450"/>
    <w:lvl w:ilvl="0" w:tplc="A584228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15825B12">
      <w:start w:val="1"/>
      <w:numFmt w:val="lowerRoman"/>
      <w:lvlText w:val="%2)"/>
      <w:lvlJc w:val="left"/>
      <w:pPr>
        <w:ind w:left="2084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6B47446"/>
    <w:multiLevelType w:val="hybridMultilevel"/>
    <w:tmpl w:val="CFE888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743605F"/>
    <w:multiLevelType w:val="hybridMultilevel"/>
    <w:tmpl w:val="C388E1BE"/>
    <w:lvl w:ilvl="0" w:tplc="B7D4C64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7BF05C8"/>
    <w:multiLevelType w:val="hybridMultilevel"/>
    <w:tmpl w:val="F98ADED8"/>
    <w:lvl w:ilvl="0" w:tplc="639E2C8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D026A3F"/>
    <w:multiLevelType w:val="hybridMultilevel"/>
    <w:tmpl w:val="E3BAEA66"/>
    <w:lvl w:ilvl="0" w:tplc="100279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5825B12">
      <w:start w:val="1"/>
      <w:numFmt w:val="lowerRoman"/>
      <w:lvlText w:val="%2)"/>
      <w:lvlJc w:val="left"/>
      <w:pPr>
        <w:ind w:left="1724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29E1D26"/>
    <w:multiLevelType w:val="hybridMultilevel"/>
    <w:tmpl w:val="D6B6A2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793355E"/>
    <w:multiLevelType w:val="hybridMultilevel"/>
    <w:tmpl w:val="6660E576"/>
    <w:lvl w:ilvl="0" w:tplc="395E1DE6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92A2DC6"/>
    <w:multiLevelType w:val="hybridMultilevel"/>
    <w:tmpl w:val="26A2A192"/>
    <w:lvl w:ilvl="0" w:tplc="FD3ED42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34708C"/>
    <w:multiLevelType w:val="hybridMultilevel"/>
    <w:tmpl w:val="D1CAC052"/>
    <w:lvl w:ilvl="0" w:tplc="5922DB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>
    <w:nsid w:val="705D7725"/>
    <w:multiLevelType w:val="hybridMultilevel"/>
    <w:tmpl w:val="36502598"/>
    <w:lvl w:ilvl="0" w:tplc="ACCED41E">
      <w:start w:val="1"/>
      <w:numFmt w:val="bullet"/>
      <w:lvlText w:val="–"/>
      <w:lvlJc w:val="left"/>
      <w:pPr>
        <w:ind w:left="1140" w:hanging="360"/>
      </w:pPr>
      <w:rPr>
        <w:rFonts w:ascii="Candara" w:hAnsi="Candara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8">
    <w:nsid w:val="770A0831"/>
    <w:multiLevelType w:val="hybridMultilevel"/>
    <w:tmpl w:val="E0D84702"/>
    <w:lvl w:ilvl="0" w:tplc="A268232C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EastAsia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>
    <w:nsid w:val="7B861242"/>
    <w:multiLevelType w:val="hybridMultilevel"/>
    <w:tmpl w:val="5F5CA0D6"/>
    <w:lvl w:ilvl="0" w:tplc="ACCED41E">
      <w:start w:val="1"/>
      <w:numFmt w:val="bullet"/>
      <w:lvlText w:val="–"/>
      <w:lvlJc w:val="left"/>
      <w:pPr>
        <w:ind w:left="1065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>
    <w:nsid w:val="7CD37FE0"/>
    <w:multiLevelType w:val="hybridMultilevel"/>
    <w:tmpl w:val="1D9AF89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F83143E"/>
    <w:multiLevelType w:val="hybridMultilevel"/>
    <w:tmpl w:val="618CA0B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6"/>
  </w:num>
  <w:num w:numId="3">
    <w:abstractNumId w:val="2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24"/>
  </w:num>
  <w:num w:numId="7">
    <w:abstractNumId w:val="4"/>
  </w:num>
  <w:num w:numId="8">
    <w:abstractNumId w:val="31"/>
  </w:num>
  <w:num w:numId="9">
    <w:abstractNumId w:val="38"/>
  </w:num>
  <w:num w:numId="10">
    <w:abstractNumId w:val="28"/>
  </w:num>
  <w:num w:numId="11">
    <w:abstractNumId w:val="30"/>
  </w:num>
  <w:num w:numId="12">
    <w:abstractNumId w:val="3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8"/>
  </w:num>
  <w:num w:numId="16">
    <w:abstractNumId w:val="5"/>
  </w:num>
  <w:num w:numId="17">
    <w:abstractNumId w:val="23"/>
  </w:num>
  <w:num w:numId="18">
    <w:abstractNumId w:val="2"/>
  </w:num>
  <w:num w:numId="19">
    <w:abstractNumId w:val="0"/>
  </w:num>
  <w:num w:numId="20">
    <w:abstractNumId w:val="32"/>
  </w:num>
  <w:num w:numId="21">
    <w:abstractNumId w:val="15"/>
  </w:num>
  <w:num w:numId="22">
    <w:abstractNumId w:val="16"/>
  </w:num>
  <w:num w:numId="23">
    <w:abstractNumId w:val="12"/>
  </w:num>
  <w:num w:numId="24">
    <w:abstractNumId w:val="11"/>
  </w:num>
  <w:num w:numId="25">
    <w:abstractNumId w:val="22"/>
  </w:num>
  <w:num w:numId="26">
    <w:abstractNumId w:val="17"/>
  </w:num>
  <w:num w:numId="27">
    <w:abstractNumId w:val="1"/>
  </w:num>
  <w:num w:numId="28">
    <w:abstractNumId w:val="29"/>
  </w:num>
  <w:num w:numId="29">
    <w:abstractNumId w:val="9"/>
  </w:num>
  <w:num w:numId="30">
    <w:abstractNumId w:val="3"/>
  </w:num>
  <w:num w:numId="31">
    <w:abstractNumId w:val="32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36"/>
  </w:num>
  <w:num w:numId="37">
    <w:abstractNumId w:val="21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33"/>
  </w:num>
  <w:num w:numId="41">
    <w:abstractNumId w:val="41"/>
  </w:num>
  <w:num w:numId="42">
    <w:abstractNumId w:val="7"/>
  </w:num>
  <w:num w:numId="43">
    <w:abstractNumId w:val="25"/>
  </w:num>
  <w:num w:numId="44">
    <w:abstractNumId w:val="40"/>
  </w:num>
  <w:num w:numId="45">
    <w:abstractNumId w:val="18"/>
  </w:num>
  <w:num w:numId="46">
    <w:abstractNumId w:val="39"/>
  </w:num>
  <w:num w:numId="47">
    <w:abstractNumId w:val="10"/>
  </w:num>
  <w:num w:numId="48">
    <w:abstractNumId w:val="3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5970"/>
    <w:rsid w:val="00002F8F"/>
    <w:rsid w:val="000050FE"/>
    <w:rsid w:val="0000668E"/>
    <w:rsid w:val="00006C29"/>
    <w:rsid w:val="000111A8"/>
    <w:rsid w:val="00013FC7"/>
    <w:rsid w:val="00014839"/>
    <w:rsid w:val="0001590F"/>
    <w:rsid w:val="00015CDF"/>
    <w:rsid w:val="00020B6C"/>
    <w:rsid w:val="00022499"/>
    <w:rsid w:val="00023809"/>
    <w:rsid w:val="00023A71"/>
    <w:rsid w:val="0002598C"/>
    <w:rsid w:val="000302CD"/>
    <w:rsid w:val="00031EE3"/>
    <w:rsid w:val="000404D5"/>
    <w:rsid w:val="00041023"/>
    <w:rsid w:val="0004107C"/>
    <w:rsid w:val="00043D2B"/>
    <w:rsid w:val="000440C6"/>
    <w:rsid w:val="0004688A"/>
    <w:rsid w:val="000468D3"/>
    <w:rsid w:val="00047133"/>
    <w:rsid w:val="00047524"/>
    <w:rsid w:val="000569E2"/>
    <w:rsid w:val="000571B0"/>
    <w:rsid w:val="00063A73"/>
    <w:rsid w:val="00065675"/>
    <w:rsid w:val="0007023E"/>
    <w:rsid w:val="00070D2E"/>
    <w:rsid w:val="00072B7B"/>
    <w:rsid w:val="0007779E"/>
    <w:rsid w:val="0008050C"/>
    <w:rsid w:val="00080570"/>
    <w:rsid w:val="00082E46"/>
    <w:rsid w:val="000845E3"/>
    <w:rsid w:val="0008774B"/>
    <w:rsid w:val="0009163D"/>
    <w:rsid w:val="0009269D"/>
    <w:rsid w:val="00092F45"/>
    <w:rsid w:val="00093320"/>
    <w:rsid w:val="00096C1C"/>
    <w:rsid w:val="000A474C"/>
    <w:rsid w:val="000B00AA"/>
    <w:rsid w:val="000B0995"/>
    <w:rsid w:val="000B2158"/>
    <w:rsid w:val="000B2433"/>
    <w:rsid w:val="000B7082"/>
    <w:rsid w:val="000C10CC"/>
    <w:rsid w:val="000C2A60"/>
    <w:rsid w:val="000C2D43"/>
    <w:rsid w:val="000C580E"/>
    <w:rsid w:val="000C5D15"/>
    <w:rsid w:val="000D1FE6"/>
    <w:rsid w:val="000D4A6C"/>
    <w:rsid w:val="000D6927"/>
    <w:rsid w:val="000D6DBF"/>
    <w:rsid w:val="000E0CDB"/>
    <w:rsid w:val="000E2436"/>
    <w:rsid w:val="000E48F8"/>
    <w:rsid w:val="000E4F0D"/>
    <w:rsid w:val="000E7EC0"/>
    <w:rsid w:val="000F597C"/>
    <w:rsid w:val="000F6660"/>
    <w:rsid w:val="0010023E"/>
    <w:rsid w:val="001035AB"/>
    <w:rsid w:val="00103A07"/>
    <w:rsid w:val="00104B96"/>
    <w:rsid w:val="00112BE0"/>
    <w:rsid w:val="00113E2F"/>
    <w:rsid w:val="00114E2F"/>
    <w:rsid w:val="00116B7B"/>
    <w:rsid w:val="00117EAD"/>
    <w:rsid w:val="00120312"/>
    <w:rsid w:val="001254D6"/>
    <w:rsid w:val="00126C51"/>
    <w:rsid w:val="001275CB"/>
    <w:rsid w:val="00127B64"/>
    <w:rsid w:val="001309E0"/>
    <w:rsid w:val="00131F91"/>
    <w:rsid w:val="00132148"/>
    <w:rsid w:val="00132B21"/>
    <w:rsid w:val="00134723"/>
    <w:rsid w:val="00141531"/>
    <w:rsid w:val="00144874"/>
    <w:rsid w:val="00145180"/>
    <w:rsid w:val="00146491"/>
    <w:rsid w:val="0015108C"/>
    <w:rsid w:val="0015418B"/>
    <w:rsid w:val="00155039"/>
    <w:rsid w:val="00156572"/>
    <w:rsid w:val="00157A33"/>
    <w:rsid w:val="00164350"/>
    <w:rsid w:val="0016552C"/>
    <w:rsid w:val="0016576D"/>
    <w:rsid w:val="00165814"/>
    <w:rsid w:val="00166CA3"/>
    <w:rsid w:val="00167066"/>
    <w:rsid w:val="001670E0"/>
    <w:rsid w:val="00167A00"/>
    <w:rsid w:val="00167AF6"/>
    <w:rsid w:val="001739ED"/>
    <w:rsid w:val="00173C91"/>
    <w:rsid w:val="00174186"/>
    <w:rsid w:val="001812FB"/>
    <w:rsid w:val="0018276A"/>
    <w:rsid w:val="00183CC0"/>
    <w:rsid w:val="001856B9"/>
    <w:rsid w:val="00191E8F"/>
    <w:rsid w:val="00192323"/>
    <w:rsid w:val="00194A53"/>
    <w:rsid w:val="00194DBA"/>
    <w:rsid w:val="00194E32"/>
    <w:rsid w:val="0019661B"/>
    <w:rsid w:val="001A02E6"/>
    <w:rsid w:val="001A1407"/>
    <w:rsid w:val="001A1640"/>
    <w:rsid w:val="001A2035"/>
    <w:rsid w:val="001A511E"/>
    <w:rsid w:val="001A71A1"/>
    <w:rsid w:val="001A7569"/>
    <w:rsid w:val="001A7760"/>
    <w:rsid w:val="001A7F20"/>
    <w:rsid w:val="001B4A4E"/>
    <w:rsid w:val="001B5B6A"/>
    <w:rsid w:val="001B68DC"/>
    <w:rsid w:val="001C0F24"/>
    <w:rsid w:val="001C2E8F"/>
    <w:rsid w:val="001C4F36"/>
    <w:rsid w:val="001C5DCE"/>
    <w:rsid w:val="001C6D80"/>
    <w:rsid w:val="001D256A"/>
    <w:rsid w:val="001D2CAC"/>
    <w:rsid w:val="001D4398"/>
    <w:rsid w:val="001D5BFC"/>
    <w:rsid w:val="001D74F6"/>
    <w:rsid w:val="001D75F1"/>
    <w:rsid w:val="001E036F"/>
    <w:rsid w:val="001E063E"/>
    <w:rsid w:val="001E07A3"/>
    <w:rsid w:val="001E0869"/>
    <w:rsid w:val="001E665A"/>
    <w:rsid w:val="001F11DF"/>
    <w:rsid w:val="001F1912"/>
    <w:rsid w:val="001F2F7E"/>
    <w:rsid w:val="001F3668"/>
    <w:rsid w:val="001F37DB"/>
    <w:rsid w:val="001F5092"/>
    <w:rsid w:val="001F526E"/>
    <w:rsid w:val="001F5FBE"/>
    <w:rsid w:val="001F6C72"/>
    <w:rsid w:val="002008A2"/>
    <w:rsid w:val="0020108D"/>
    <w:rsid w:val="0020413B"/>
    <w:rsid w:val="002048B6"/>
    <w:rsid w:val="00205841"/>
    <w:rsid w:val="00206D36"/>
    <w:rsid w:val="00207150"/>
    <w:rsid w:val="002076EF"/>
    <w:rsid w:val="0021129D"/>
    <w:rsid w:val="0021391E"/>
    <w:rsid w:val="00214435"/>
    <w:rsid w:val="002146F4"/>
    <w:rsid w:val="00220C6B"/>
    <w:rsid w:val="00221AB7"/>
    <w:rsid w:val="00221F40"/>
    <w:rsid w:val="002238CD"/>
    <w:rsid w:val="00223A1C"/>
    <w:rsid w:val="002241B8"/>
    <w:rsid w:val="002248CB"/>
    <w:rsid w:val="00225499"/>
    <w:rsid w:val="00227F7F"/>
    <w:rsid w:val="002304B0"/>
    <w:rsid w:val="00230DA5"/>
    <w:rsid w:val="00230FAC"/>
    <w:rsid w:val="002315F5"/>
    <w:rsid w:val="0023199F"/>
    <w:rsid w:val="002326E7"/>
    <w:rsid w:val="00233433"/>
    <w:rsid w:val="002341F9"/>
    <w:rsid w:val="0023503D"/>
    <w:rsid w:val="00236153"/>
    <w:rsid w:val="002373DC"/>
    <w:rsid w:val="0024267D"/>
    <w:rsid w:val="00243238"/>
    <w:rsid w:val="00246A05"/>
    <w:rsid w:val="00246F84"/>
    <w:rsid w:val="002528A6"/>
    <w:rsid w:val="00252F35"/>
    <w:rsid w:val="00254065"/>
    <w:rsid w:val="00255DB7"/>
    <w:rsid w:val="002577FD"/>
    <w:rsid w:val="0026362D"/>
    <w:rsid w:val="002636F9"/>
    <w:rsid w:val="00267639"/>
    <w:rsid w:val="00271831"/>
    <w:rsid w:val="00271C24"/>
    <w:rsid w:val="00273541"/>
    <w:rsid w:val="00277533"/>
    <w:rsid w:val="002927FC"/>
    <w:rsid w:val="002939E8"/>
    <w:rsid w:val="0029418D"/>
    <w:rsid w:val="00295788"/>
    <w:rsid w:val="002A1E72"/>
    <w:rsid w:val="002A224B"/>
    <w:rsid w:val="002A5305"/>
    <w:rsid w:val="002B39C3"/>
    <w:rsid w:val="002B6A62"/>
    <w:rsid w:val="002B72C3"/>
    <w:rsid w:val="002B7B03"/>
    <w:rsid w:val="002C1CE8"/>
    <w:rsid w:val="002C33E9"/>
    <w:rsid w:val="002C370E"/>
    <w:rsid w:val="002C44E2"/>
    <w:rsid w:val="002C4853"/>
    <w:rsid w:val="002C4F30"/>
    <w:rsid w:val="002D113C"/>
    <w:rsid w:val="002D72FB"/>
    <w:rsid w:val="002D73E3"/>
    <w:rsid w:val="002D7527"/>
    <w:rsid w:val="002E015F"/>
    <w:rsid w:val="002E5565"/>
    <w:rsid w:val="002F59BE"/>
    <w:rsid w:val="002F5B1A"/>
    <w:rsid w:val="002F648A"/>
    <w:rsid w:val="002F6AE8"/>
    <w:rsid w:val="00300762"/>
    <w:rsid w:val="00300DAC"/>
    <w:rsid w:val="00301477"/>
    <w:rsid w:val="003040C6"/>
    <w:rsid w:val="00307682"/>
    <w:rsid w:val="00307881"/>
    <w:rsid w:val="00311730"/>
    <w:rsid w:val="00314F61"/>
    <w:rsid w:val="0032091C"/>
    <w:rsid w:val="00322DC3"/>
    <w:rsid w:val="00322EB7"/>
    <w:rsid w:val="00325D08"/>
    <w:rsid w:val="00331D18"/>
    <w:rsid w:val="00340B0B"/>
    <w:rsid w:val="0034191E"/>
    <w:rsid w:val="00341A9B"/>
    <w:rsid w:val="00342C5B"/>
    <w:rsid w:val="003448CE"/>
    <w:rsid w:val="00346F96"/>
    <w:rsid w:val="0035071D"/>
    <w:rsid w:val="00354F07"/>
    <w:rsid w:val="003571F4"/>
    <w:rsid w:val="00362068"/>
    <w:rsid w:val="003656E1"/>
    <w:rsid w:val="00365F15"/>
    <w:rsid w:val="00366498"/>
    <w:rsid w:val="00372D30"/>
    <w:rsid w:val="00373116"/>
    <w:rsid w:val="003774B9"/>
    <w:rsid w:val="00380996"/>
    <w:rsid w:val="00381F63"/>
    <w:rsid w:val="00383F2F"/>
    <w:rsid w:val="00386C8D"/>
    <w:rsid w:val="00390CEB"/>
    <w:rsid w:val="0039231D"/>
    <w:rsid w:val="003947BC"/>
    <w:rsid w:val="00395215"/>
    <w:rsid w:val="00397F46"/>
    <w:rsid w:val="003A151B"/>
    <w:rsid w:val="003A15D0"/>
    <w:rsid w:val="003A2D3A"/>
    <w:rsid w:val="003A4984"/>
    <w:rsid w:val="003A5370"/>
    <w:rsid w:val="003A55D5"/>
    <w:rsid w:val="003A6C7F"/>
    <w:rsid w:val="003A756D"/>
    <w:rsid w:val="003A7E01"/>
    <w:rsid w:val="003B2B00"/>
    <w:rsid w:val="003B2D06"/>
    <w:rsid w:val="003B48EE"/>
    <w:rsid w:val="003B6309"/>
    <w:rsid w:val="003D313C"/>
    <w:rsid w:val="003E0B40"/>
    <w:rsid w:val="003E30F2"/>
    <w:rsid w:val="003E3AE4"/>
    <w:rsid w:val="003E57D6"/>
    <w:rsid w:val="003E6CEC"/>
    <w:rsid w:val="003E7A54"/>
    <w:rsid w:val="003E7B75"/>
    <w:rsid w:val="003F0A48"/>
    <w:rsid w:val="003F3F42"/>
    <w:rsid w:val="003F48E4"/>
    <w:rsid w:val="003F5A5D"/>
    <w:rsid w:val="003F5FAA"/>
    <w:rsid w:val="003F7E3F"/>
    <w:rsid w:val="004000AB"/>
    <w:rsid w:val="00401698"/>
    <w:rsid w:val="004029A1"/>
    <w:rsid w:val="004121F6"/>
    <w:rsid w:val="004125AA"/>
    <w:rsid w:val="00413F3C"/>
    <w:rsid w:val="00415B60"/>
    <w:rsid w:val="0041636E"/>
    <w:rsid w:val="00417CA2"/>
    <w:rsid w:val="004207BA"/>
    <w:rsid w:val="004208A4"/>
    <w:rsid w:val="004208E1"/>
    <w:rsid w:val="00420C87"/>
    <w:rsid w:val="004215E3"/>
    <w:rsid w:val="00423F4B"/>
    <w:rsid w:val="004260C0"/>
    <w:rsid w:val="00431251"/>
    <w:rsid w:val="0043300B"/>
    <w:rsid w:val="004338AE"/>
    <w:rsid w:val="00435373"/>
    <w:rsid w:val="004357E6"/>
    <w:rsid w:val="00435A6E"/>
    <w:rsid w:val="00435BB8"/>
    <w:rsid w:val="00436438"/>
    <w:rsid w:val="00442597"/>
    <w:rsid w:val="00446AFD"/>
    <w:rsid w:val="00446D29"/>
    <w:rsid w:val="0045008E"/>
    <w:rsid w:val="00451F49"/>
    <w:rsid w:val="00456F53"/>
    <w:rsid w:val="00461BD1"/>
    <w:rsid w:val="00463D0D"/>
    <w:rsid w:val="00463DF1"/>
    <w:rsid w:val="004644BF"/>
    <w:rsid w:val="00466B48"/>
    <w:rsid w:val="00475D65"/>
    <w:rsid w:val="00476ABC"/>
    <w:rsid w:val="00480782"/>
    <w:rsid w:val="004811D1"/>
    <w:rsid w:val="00484226"/>
    <w:rsid w:val="00485431"/>
    <w:rsid w:val="0048671E"/>
    <w:rsid w:val="0048715A"/>
    <w:rsid w:val="00487D5E"/>
    <w:rsid w:val="00490B3D"/>
    <w:rsid w:val="00490BD4"/>
    <w:rsid w:val="00497FFC"/>
    <w:rsid w:val="004A09BB"/>
    <w:rsid w:val="004A7C41"/>
    <w:rsid w:val="004B1227"/>
    <w:rsid w:val="004B1F16"/>
    <w:rsid w:val="004B2278"/>
    <w:rsid w:val="004C0C3C"/>
    <w:rsid w:val="004C2199"/>
    <w:rsid w:val="004C2577"/>
    <w:rsid w:val="004C2ECE"/>
    <w:rsid w:val="004C6194"/>
    <w:rsid w:val="004D0919"/>
    <w:rsid w:val="004D3434"/>
    <w:rsid w:val="004E029B"/>
    <w:rsid w:val="004E18B0"/>
    <w:rsid w:val="004E338B"/>
    <w:rsid w:val="004E70EB"/>
    <w:rsid w:val="004E7103"/>
    <w:rsid w:val="004E74C5"/>
    <w:rsid w:val="004F1413"/>
    <w:rsid w:val="004F1DF1"/>
    <w:rsid w:val="004F2502"/>
    <w:rsid w:val="004F4C57"/>
    <w:rsid w:val="004F73BB"/>
    <w:rsid w:val="005029A0"/>
    <w:rsid w:val="005054C6"/>
    <w:rsid w:val="00507076"/>
    <w:rsid w:val="005075BB"/>
    <w:rsid w:val="005103A0"/>
    <w:rsid w:val="005119FC"/>
    <w:rsid w:val="0051265A"/>
    <w:rsid w:val="00512B56"/>
    <w:rsid w:val="00514A16"/>
    <w:rsid w:val="005163F9"/>
    <w:rsid w:val="00516C7D"/>
    <w:rsid w:val="0052049D"/>
    <w:rsid w:val="00520B4F"/>
    <w:rsid w:val="0052154D"/>
    <w:rsid w:val="00521C6A"/>
    <w:rsid w:val="00524B8F"/>
    <w:rsid w:val="005279A0"/>
    <w:rsid w:val="00530E18"/>
    <w:rsid w:val="005316F0"/>
    <w:rsid w:val="005336C3"/>
    <w:rsid w:val="00535B6E"/>
    <w:rsid w:val="00536CF2"/>
    <w:rsid w:val="005400DC"/>
    <w:rsid w:val="00541548"/>
    <w:rsid w:val="005418F0"/>
    <w:rsid w:val="00543E21"/>
    <w:rsid w:val="00545B90"/>
    <w:rsid w:val="00550011"/>
    <w:rsid w:val="005516A8"/>
    <w:rsid w:val="00553B93"/>
    <w:rsid w:val="0055594B"/>
    <w:rsid w:val="00555E0C"/>
    <w:rsid w:val="0055756F"/>
    <w:rsid w:val="00561427"/>
    <w:rsid w:val="00562AF3"/>
    <w:rsid w:val="00563BFA"/>
    <w:rsid w:val="005645C7"/>
    <w:rsid w:val="005718ED"/>
    <w:rsid w:val="00571F99"/>
    <w:rsid w:val="0057558F"/>
    <w:rsid w:val="00575AE9"/>
    <w:rsid w:val="005761F1"/>
    <w:rsid w:val="00577EAF"/>
    <w:rsid w:val="00581946"/>
    <w:rsid w:val="00590AF9"/>
    <w:rsid w:val="00591B8A"/>
    <w:rsid w:val="00592803"/>
    <w:rsid w:val="00593413"/>
    <w:rsid w:val="00595E00"/>
    <w:rsid w:val="00597598"/>
    <w:rsid w:val="00597C54"/>
    <w:rsid w:val="005A1ADB"/>
    <w:rsid w:val="005A2426"/>
    <w:rsid w:val="005B1A14"/>
    <w:rsid w:val="005B228D"/>
    <w:rsid w:val="005B39B3"/>
    <w:rsid w:val="005B61E5"/>
    <w:rsid w:val="005B6EC1"/>
    <w:rsid w:val="005C1E1B"/>
    <w:rsid w:val="005C2594"/>
    <w:rsid w:val="005C2753"/>
    <w:rsid w:val="005C5178"/>
    <w:rsid w:val="005C6D7B"/>
    <w:rsid w:val="005C702B"/>
    <w:rsid w:val="005D024A"/>
    <w:rsid w:val="005D10BC"/>
    <w:rsid w:val="005D19B6"/>
    <w:rsid w:val="005D2904"/>
    <w:rsid w:val="005D5867"/>
    <w:rsid w:val="005E066F"/>
    <w:rsid w:val="005E0757"/>
    <w:rsid w:val="005E12C5"/>
    <w:rsid w:val="005E1CD7"/>
    <w:rsid w:val="005E2D91"/>
    <w:rsid w:val="005E2F4C"/>
    <w:rsid w:val="005E5047"/>
    <w:rsid w:val="005E5A75"/>
    <w:rsid w:val="005E6D3A"/>
    <w:rsid w:val="005E7923"/>
    <w:rsid w:val="005E797C"/>
    <w:rsid w:val="005F0DA7"/>
    <w:rsid w:val="005F0E19"/>
    <w:rsid w:val="005F25FC"/>
    <w:rsid w:val="006009F8"/>
    <w:rsid w:val="00600E08"/>
    <w:rsid w:val="00602EB3"/>
    <w:rsid w:val="00602EB8"/>
    <w:rsid w:val="00603397"/>
    <w:rsid w:val="00606D10"/>
    <w:rsid w:val="00611B31"/>
    <w:rsid w:val="00611B80"/>
    <w:rsid w:val="00613354"/>
    <w:rsid w:val="006139D8"/>
    <w:rsid w:val="006145C6"/>
    <w:rsid w:val="00616391"/>
    <w:rsid w:val="00621C24"/>
    <w:rsid w:val="00623592"/>
    <w:rsid w:val="0062592B"/>
    <w:rsid w:val="006264CE"/>
    <w:rsid w:val="0062703B"/>
    <w:rsid w:val="006345FA"/>
    <w:rsid w:val="00634E33"/>
    <w:rsid w:val="00637B69"/>
    <w:rsid w:val="006412F0"/>
    <w:rsid w:val="00641E8B"/>
    <w:rsid w:val="00644214"/>
    <w:rsid w:val="00645BCA"/>
    <w:rsid w:val="00645C24"/>
    <w:rsid w:val="00647EBB"/>
    <w:rsid w:val="00650942"/>
    <w:rsid w:val="00650A6D"/>
    <w:rsid w:val="00650B18"/>
    <w:rsid w:val="00650D37"/>
    <w:rsid w:val="00655E09"/>
    <w:rsid w:val="00656BB7"/>
    <w:rsid w:val="0065780C"/>
    <w:rsid w:val="006629C5"/>
    <w:rsid w:val="006714BC"/>
    <w:rsid w:val="0067337C"/>
    <w:rsid w:val="00673380"/>
    <w:rsid w:val="00673C19"/>
    <w:rsid w:val="00674390"/>
    <w:rsid w:val="00676445"/>
    <w:rsid w:val="00681B8B"/>
    <w:rsid w:val="00681C49"/>
    <w:rsid w:val="00683B0F"/>
    <w:rsid w:val="00684219"/>
    <w:rsid w:val="00684C95"/>
    <w:rsid w:val="00686A60"/>
    <w:rsid w:val="006873C2"/>
    <w:rsid w:val="0069485B"/>
    <w:rsid w:val="00696862"/>
    <w:rsid w:val="00696F25"/>
    <w:rsid w:val="006A2644"/>
    <w:rsid w:val="006A5E18"/>
    <w:rsid w:val="006A6573"/>
    <w:rsid w:val="006A7722"/>
    <w:rsid w:val="006B2542"/>
    <w:rsid w:val="006B31AD"/>
    <w:rsid w:val="006B67A4"/>
    <w:rsid w:val="006C19CF"/>
    <w:rsid w:val="006C4041"/>
    <w:rsid w:val="006C4E07"/>
    <w:rsid w:val="006C57A0"/>
    <w:rsid w:val="006D0BE3"/>
    <w:rsid w:val="006D435E"/>
    <w:rsid w:val="006D4D1C"/>
    <w:rsid w:val="006D565A"/>
    <w:rsid w:val="006D6F10"/>
    <w:rsid w:val="006E1D4E"/>
    <w:rsid w:val="006E21B5"/>
    <w:rsid w:val="006E3DDF"/>
    <w:rsid w:val="006E4070"/>
    <w:rsid w:val="006E5A80"/>
    <w:rsid w:val="006E6DB0"/>
    <w:rsid w:val="006F007E"/>
    <w:rsid w:val="006F086F"/>
    <w:rsid w:val="006F0B0D"/>
    <w:rsid w:val="006F18D4"/>
    <w:rsid w:val="006F4920"/>
    <w:rsid w:val="006F4A32"/>
    <w:rsid w:val="006F55D3"/>
    <w:rsid w:val="006F5DCB"/>
    <w:rsid w:val="006F67A9"/>
    <w:rsid w:val="006F6B73"/>
    <w:rsid w:val="006F6FF9"/>
    <w:rsid w:val="00702FF2"/>
    <w:rsid w:val="00703420"/>
    <w:rsid w:val="0070407A"/>
    <w:rsid w:val="00706BAD"/>
    <w:rsid w:val="00706D13"/>
    <w:rsid w:val="00706F46"/>
    <w:rsid w:val="00707969"/>
    <w:rsid w:val="00710A5F"/>
    <w:rsid w:val="0071519D"/>
    <w:rsid w:val="00715C54"/>
    <w:rsid w:val="00716E30"/>
    <w:rsid w:val="0071748D"/>
    <w:rsid w:val="00717BAB"/>
    <w:rsid w:val="007204F4"/>
    <w:rsid w:val="00723C0F"/>
    <w:rsid w:val="007248BA"/>
    <w:rsid w:val="007267CE"/>
    <w:rsid w:val="0073115F"/>
    <w:rsid w:val="007322B1"/>
    <w:rsid w:val="007336A5"/>
    <w:rsid w:val="00734E52"/>
    <w:rsid w:val="00740BBC"/>
    <w:rsid w:val="0074288C"/>
    <w:rsid w:val="00743E38"/>
    <w:rsid w:val="00746EC7"/>
    <w:rsid w:val="00750933"/>
    <w:rsid w:val="00753FD2"/>
    <w:rsid w:val="007543D4"/>
    <w:rsid w:val="007549BF"/>
    <w:rsid w:val="0075500E"/>
    <w:rsid w:val="00756268"/>
    <w:rsid w:val="00764E79"/>
    <w:rsid w:val="00765F1B"/>
    <w:rsid w:val="007679EA"/>
    <w:rsid w:val="00770997"/>
    <w:rsid w:val="00771279"/>
    <w:rsid w:val="007744EE"/>
    <w:rsid w:val="00775ED1"/>
    <w:rsid w:val="00775FC5"/>
    <w:rsid w:val="0077656C"/>
    <w:rsid w:val="0078239B"/>
    <w:rsid w:val="00785DA1"/>
    <w:rsid w:val="00792B0B"/>
    <w:rsid w:val="007949CF"/>
    <w:rsid w:val="007A24CB"/>
    <w:rsid w:val="007A3673"/>
    <w:rsid w:val="007A40AA"/>
    <w:rsid w:val="007A49D6"/>
    <w:rsid w:val="007A5BC0"/>
    <w:rsid w:val="007B59AA"/>
    <w:rsid w:val="007B5AF2"/>
    <w:rsid w:val="007B5B36"/>
    <w:rsid w:val="007B7266"/>
    <w:rsid w:val="007C589D"/>
    <w:rsid w:val="007D2675"/>
    <w:rsid w:val="007D3008"/>
    <w:rsid w:val="007D5082"/>
    <w:rsid w:val="007D5159"/>
    <w:rsid w:val="007D747C"/>
    <w:rsid w:val="007E041D"/>
    <w:rsid w:val="007E17D2"/>
    <w:rsid w:val="007E2A88"/>
    <w:rsid w:val="007E34B0"/>
    <w:rsid w:val="007E459E"/>
    <w:rsid w:val="007E4EF4"/>
    <w:rsid w:val="007E63F4"/>
    <w:rsid w:val="007F1063"/>
    <w:rsid w:val="007F14E1"/>
    <w:rsid w:val="007F2CFA"/>
    <w:rsid w:val="007F42BF"/>
    <w:rsid w:val="007F580D"/>
    <w:rsid w:val="007F5E2C"/>
    <w:rsid w:val="007F636A"/>
    <w:rsid w:val="007F78E0"/>
    <w:rsid w:val="008013A3"/>
    <w:rsid w:val="00804B7B"/>
    <w:rsid w:val="00806B56"/>
    <w:rsid w:val="00812800"/>
    <w:rsid w:val="00812D9A"/>
    <w:rsid w:val="00813880"/>
    <w:rsid w:val="00814F62"/>
    <w:rsid w:val="008151EE"/>
    <w:rsid w:val="00816CC4"/>
    <w:rsid w:val="00821ADA"/>
    <w:rsid w:val="00823D15"/>
    <w:rsid w:val="0082412F"/>
    <w:rsid w:val="00824E84"/>
    <w:rsid w:val="008271AA"/>
    <w:rsid w:val="008314B4"/>
    <w:rsid w:val="008326E1"/>
    <w:rsid w:val="00832F66"/>
    <w:rsid w:val="008331E2"/>
    <w:rsid w:val="00834834"/>
    <w:rsid w:val="008403BF"/>
    <w:rsid w:val="00841BAD"/>
    <w:rsid w:val="0084242E"/>
    <w:rsid w:val="00843DFC"/>
    <w:rsid w:val="008442B7"/>
    <w:rsid w:val="008450E1"/>
    <w:rsid w:val="00845EA7"/>
    <w:rsid w:val="00847361"/>
    <w:rsid w:val="0084760A"/>
    <w:rsid w:val="00850767"/>
    <w:rsid w:val="00850F48"/>
    <w:rsid w:val="008510BB"/>
    <w:rsid w:val="00852ABB"/>
    <w:rsid w:val="00853D19"/>
    <w:rsid w:val="00855294"/>
    <w:rsid w:val="00855441"/>
    <w:rsid w:val="008576BB"/>
    <w:rsid w:val="00861ECC"/>
    <w:rsid w:val="00865CA4"/>
    <w:rsid w:val="00867B62"/>
    <w:rsid w:val="00867F73"/>
    <w:rsid w:val="008710BE"/>
    <w:rsid w:val="00871C14"/>
    <w:rsid w:val="0087391A"/>
    <w:rsid w:val="008758F8"/>
    <w:rsid w:val="00876708"/>
    <w:rsid w:val="008775D0"/>
    <w:rsid w:val="00881F95"/>
    <w:rsid w:val="0088223E"/>
    <w:rsid w:val="00883600"/>
    <w:rsid w:val="00887D52"/>
    <w:rsid w:val="00893DED"/>
    <w:rsid w:val="0089657A"/>
    <w:rsid w:val="00897484"/>
    <w:rsid w:val="008A153D"/>
    <w:rsid w:val="008A2F8D"/>
    <w:rsid w:val="008A3BC0"/>
    <w:rsid w:val="008A65D3"/>
    <w:rsid w:val="008A6B65"/>
    <w:rsid w:val="008B2877"/>
    <w:rsid w:val="008B63FF"/>
    <w:rsid w:val="008B6668"/>
    <w:rsid w:val="008B6F4F"/>
    <w:rsid w:val="008B7A4A"/>
    <w:rsid w:val="008C0535"/>
    <w:rsid w:val="008C28D3"/>
    <w:rsid w:val="008C3A4E"/>
    <w:rsid w:val="008C3D89"/>
    <w:rsid w:val="008C47C5"/>
    <w:rsid w:val="008C59D4"/>
    <w:rsid w:val="008C6A77"/>
    <w:rsid w:val="008C6E95"/>
    <w:rsid w:val="008D0ED4"/>
    <w:rsid w:val="008D4833"/>
    <w:rsid w:val="008D6305"/>
    <w:rsid w:val="008D6399"/>
    <w:rsid w:val="008D6F02"/>
    <w:rsid w:val="008D713E"/>
    <w:rsid w:val="008E0F87"/>
    <w:rsid w:val="008E346A"/>
    <w:rsid w:val="008E6189"/>
    <w:rsid w:val="008E6BD0"/>
    <w:rsid w:val="008E6F1D"/>
    <w:rsid w:val="008F10B9"/>
    <w:rsid w:val="008F2586"/>
    <w:rsid w:val="008F4982"/>
    <w:rsid w:val="008F63B1"/>
    <w:rsid w:val="008F7696"/>
    <w:rsid w:val="0090147C"/>
    <w:rsid w:val="00901571"/>
    <w:rsid w:val="00902678"/>
    <w:rsid w:val="00902D30"/>
    <w:rsid w:val="00903F19"/>
    <w:rsid w:val="0090440C"/>
    <w:rsid w:val="00906289"/>
    <w:rsid w:val="0090633D"/>
    <w:rsid w:val="00907863"/>
    <w:rsid w:val="00911BF0"/>
    <w:rsid w:val="00911F0F"/>
    <w:rsid w:val="00912A48"/>
    <w:rsid w:val="009147D3"/>
    <w:rsid w:val="009164DE"/>
    <w:rsid w:val="00917753"/>
    <w:rsid w:val="009212B2"/>
    <w:rsid w:val="009217D5"/>
    <w:rsid w:val="009219A7"/>
    <w:rsid w:val="00921C58"/>
    <w:rsid w:val="00922074"/>
    <w:rsid w:val="00923C4A"/>
    <w:rsid w:val="00930090"/>
    <w:rsid w:val="00932EDA"/>
    <w:rsid w:val="00933232"/>
    <w:rsid w:val="009344B1"/>
    <w:rsid w:val="009352C2"/>
    <w:rsid w:val="009356A6"/>
    <w:rsid w:val="00935898"/>
    <w:rsid w:val="00936FD6"/>
    <w:rsid w:val="00940699"/>
    <w:rsid w:val="009411AB"/>
    <w:rsid w:val="00941913"/>
    <w:rsid w:val="0095216A"/>
    <w:rsid w:val="009539BA"/>
    <w:rsid w:val="00955171"/>
    <w:rsid w:val="00956473"/>
    <w:rsid w:val="00961859"/>
    <w:rsid w:val="0096266B"/>
    <w:rsid w:val="009648BA"/>
    <w:rsid w:val="00964E28"/>
    <w:rsid w:val="009667BC"/>
    <w:rsid w:val="00966CB0"/>
    <w:rsid w:val="009672DF"/>
    <w:rsid w:val="0096732A"/>
    <w:rsid w:val="00967879"/>
    <w:rsid w:val="00972AD7"/>
    <w:rsid w:val="00973515"/>
    <w:rsid w:val="00977C35"/>
    <w:rsid w:val="00980EE3"/>
    <w:rsid w:val="0098126B"/>
    <w:rsid w:val="009813E4"/>
    <w:rsid w:val="009820BF"/>
    <w:rsid w:val="009847DB"/>
    <w:rsid w:val="0098480D"/>
    <w:rsid w:val="00986666"/>
    <w:rsid w:val="0099274A"/>
    <w:rsid w:val="00994368"/>
    <w:rsid w:val="00996C70"/>
    <w:rsid w:val="0099761E"/>
    <w:rsid w:val="00997B03"/>
    <w:rsid w:val="009A1D20"/>
    <w:rsid w:val="009A23CB"/>
    <w:rsid w:val="009A2970"/>
    <w:rsid w:val="009A7A15"/>
    <w:rsid w:val="009B0878"/>
    <w:rsid w:val="009B0A7E"/>
    <w:rsid w:val="009C1AE2"/>
    <w:rsid w:val="009C282C"/>
    <w:rsid w:val="009C2946"/>
    <w:rsid w:val="009C41C2"/>
    <w:rsid w:val="009C4BDC"/>
    <w:rsid w:val="009C7669"/>
    <w:rsid w:val="009D0E59"/>
    <w:rsid w:val="009D59DB"/>
    <w:rsid w:val="009D65B1"/>
    <w:rsid w:val="009D6E65"/>
    <w:rsid w:val="009E5423"/>
    <w:rsid w:val="009E5662"/>
    <w:rsid w:val="009E6FA2"/>
    <w:rsid w:val="009E713B"/>
    <w:rsid w:val="009E72D4"/>
    <w:rsid w:val="009F22C6"/>
    <w:rsid w:val="009F3C0D"/>
    <w:rsid w:val="009F4903"/>
    <w:rsid w:val="009F4DE1"/>
    <w:rsid w:val="009F5B3A"/>
    <w:rsid w:val="009F69B1"/>
    <w:rsid w:val="00A0129A"/>
    <w:rsid w:val="00A014CC"/>
    <w:rsid w:val="00A01CAE"/>
    <w:rsid w:val="00A045A1"/>
    <w:rsid w:val="00A04839"/>
    <w:rsid w:val="00A05437"/>
    <w:rsid w:val="00A05DD2"/>
    <w:rsid w:val="00A06D13"/>
    <w:rsid w:val="00A0752D"/>
    <w:rsid w:val="00A1133A"/>
    <w:rsid w:val="00A118F7"/>
    <w:rsid w:val="00A12752"/>
    <w:rsid w:val="00A135EF"/>
    <w:rsid w:val="00A1559E"/>
    <w:rsid w:val="00A15782"/>
    <w:rsid w:val="00A16B3C"/>
    <w:rsid w:val="00A2183F"/>
    <w:rsid w:val="00A22CC0"/>
    <w:rsid w:val="00A241ED"/>
    <w:rsid w:val="00A25181"/>
    <w:rsid w:val="00A26736"/>
    <w:rsid w:val="00A334EB"/>
    <w:rsid w:val="00A33948"/>
    <w:rsid w:val="00A34F88"/>
    <w:rsid w:val="00A3587F"/>
    <w:rsid w:val="00A4009E"/>
    <w:rsid w:val="00A420C2"/>
    <w:rsid w:val="00A43619"/>
    <w:rsid w:val="00A46636"/>
    <w:rsid w:val="00A46942"/>
    <w:rsid w:val="00A51CD1"/>
    <w:rsid w:val="00A576B8"/>
    <w:rsid w:val="00A6235A"/>
    <w:rsid w:val="00A638C2"/>
    <w:rsid w:val="00A645F3"/>
    <w:rsid w:val="00A65E26"/>
    <w:rsid w:val="00A66024"/>
    <w:rsid w:val="00A6765F"/>
    <w:rsid w:val="00A70F9C"/>
    <w:rsid w:val="00A714AC"/>
    <w:rsid w:val="00A71556"/>
    <w:rsid w:val="00A722C8"/>
    <w:rsid w:val="00A74AE0"/>
    <w:rsid w:val="00A763F3"/>
    <w:rsid w:val="00A80383"/>
    <w:rsid w:val="00A877D8"/>
    <w:rsid w:val="00A9004D"/>
    <w:rsid w:val="00A918BA"/>
    <w:rsid w:val="00A93E13"/>
    <w:rsid w:val="00A948BF"/>
    <w:rsid w:val="00AA3E20"/>
    <w:rsid w:val="00AA435B"/>
    <w:rsid w:val="00AA4B0A"/>
    <w:rsid w:val="00AA6AF7"/>
    <w:rsid w:val="00AA6D1B"/>
    <w:rsid w:val="00AB3D42"/>
    <w:rsid w:val="00AB439A"/>
    <w:rsid w:val="00AB468D"/>
    <w:rsid w:val="00AC0C02"/>
    <w:rsid w:val="00AC1675"/>
    <w:rsid w:val="00AC3704"/>
    <w:rsid w:val="00AC4586"/>
    <w:rsid w:val="00AC54C4"/>
    <w:rsid w:val="00AD0C30"/>
    <w:rsid w:val="00AD18EE"/>
    <w:rsid w:val="00AD5DE0"/>
    <w:rsid w:val="00AE18F3"/>
    <w:rsid w:val="00AE2657"/>
    <w:rsid w:val="00AE37A7"/>
    <w:rsid w:val="00AE42FE"/>
    <w:rsid w:val="00AE5FD5"/>
    <w:rsid w:val="00AF052C"/>
    <w:rsid w:val="00AF248D"/>
    <w:rsid w:val="00AF26EB"/>
    <w:rsid w:val="00AF4B05"/>
    <w:rsid w:val="00AF5AB0"/>
    <w:rsid w:val="00B00F17"/>
    <w:rsid w:val="00B011E7"/>
    <w:rsid w:val="00B017A6"/>
    <w:rsid w:val="00B03944"/>
    <w:rsid w:val="00B04F14"/>
    <w:rsid w:val="00B05814"/>
    <w:rsid w:val="00B1014E"/>
    <w:rsid w:val="00B10FA0"/>
    <w:rsid w:val="00B12E66"/>
    <w:rsid w:val="00B17629"/>
    <w:rsid w:val="00B219F4"/>
    <w:rsid w:val="00B22E0C"/>
    <w:rsid w:val="00B24957"/>
    <w:rsid w:val="00B27E23"/>
    <w:rsid w:val="00B308D5"/>
    <w:rsid w:val="00B3213F"/>
    <w:rsid w:val="00B345AE"/>
    <w:rsid w:val="00B4048A"/>
    <w:rsid w:val="00B40673"/>
    <w:rsid w:val="00B40FE8"/>
    <w:rsid w:val="00B410F3"/>
    <w:rsid w:val="00B41B84"/>
    <w:rsid w:val="00B421D0"/>
    <w:rsid w:val="00B42AA2"/>
    <w:rsid w:val="00B449C2"/>
    <w:rsid w:val="00B469F7"/>
    <w:rsid w:val="00B4726B"/>
    <w:rsid w:val="00B51689"/>
    <w:rsid w:val="00B51B08"/>
    <w:rsid w:val="00B575D9"/>
    <w:rsid w:val="00B57DA9"/>
    <w:rsid w:val="00B57E35"/>
    <w:rsid w:val="00B61963"/>
    <w:rsid w:val="00B62591"/>
    <w:rsid w:val="00B70F63"/>
    <w:rsid w:val="00B7472B"/>
    <w:rsid w:val="00B75851"/>
    <w:rsid w:val="00B7655C"/>
    <w:rsid w:val="00B81960"/>
    <w:rsid w:val="00B82880"/>
    <w:rsid w:val="00B848E5"/>
    <w:rsid w:val="00B8552C"/>
    <w:rsid w:val="00B859C7"/>
    <w:rsid w:val="00B90C25"/>
    <w:rsid w:val="00B91D6B"/>
    <w:rsid w:val="00B91DA4"/>
    <w:rsid w:val="00B926A2"/>
    <w:rsid w:val="00B9673C"/>
    <w:rsid w:val="00BA3515"/>
    <w:rsid w:val="00BA38ED"/>
    <w:rsid w:val="00BA3D56"/>
    <w:rsid w:val="00BA4FC6"/>
    <w:rsid w:val="00BA6283"/>
    <w:rsid w:val="00BA7CEF"/>
    <w:rsid w:val="00BB05FF"/>
    <w:rsid w:val="00BB2CE8"/>
    <w:rsid w:val="00BB34DD"/>
    <w:rsid w:val="00BC1D6B"/>
    <w:rsid w:val="00BC2A5A"/>
    <w:rsid w:val="00BD37A6"/>
    <w:rsid w:val="00BD418C"/>
    <w:rsid w:val="00BE0146"/>
    <w:rsid w:val="00BE3B96"/>
    <w:rsid w:val="00BE4127"/>
    <w:rsid w:val="00BF015F"/>
    <w:rsid w:val="00BF14B8"/>
    <w:rsid w:val="00BF30ED"/>
    <w:rsid w:val="00BF3723"/>
    <w:rsid w:val="00BF5235"/>
    <w:rsid w:val="00C12DD9"/>
    <w:rsid w:val="00C14353"/>
    <w:rsid w:val="00C14C95"/>
    <w:rsid w:val="00C17C19"/>
    <w:rsid w:val="00C203E8"/>
    <w:rsid w:val="00C23B27"/>
    <w:rsid w:val="00C24E1A"/>
    <w:rsid w:val="00C25234"/>
    <w:rsid w:val="00C27D28"/>
    <w:rsid w:val="00C34CAD"/>
    <w:rsid w:val="00C35AC1"/>
    <w:rsid w:val="00C3712F"/>
    <w:rsid w:val="00C41FFD"/>
    <w:rsid w:val="00C424A3"/>
    <w:rsid w:val="00C4531A"/>
    <w:rsid w:val="00C5287E"/>
    <w:rsid w:val="00C609CB"/>
    <w:rsid w:val="00C60BD6"/>
    <w:rsid w:val="00C61133"/>
    <w:rsid w:val="00C614A6"/>
    <w:rsid w:val="00C62051"/>
    <w:rsid w:val="00C63EE1"/>
    <w:rsid w:val="00C65187"/>
    <w:rsid w:val="00C66D19"/>
    <w:rsid w:val="00C72ED1"/>
    <w:rsid w:val="00C731E7"/>
    <w:rsid w:val="00C74F11"/>
    <w:rsid w:val="00C7756F"/>
    <w:rsid w:val="00C77D8C"/>
    <w:rsid w:val="00C81637"/>
    <w:rsid w:val="00C82672"/>
    <w:rsid w:val="00C83BA5"/>
    <w:rsid w:val="00C8449A"/>
    <w:rsid w:val="00C8452B"/>
    <w:rsid w:val="00C8689E"/>
    <w:rsid w:val="00C91C3F"/>
    <w:rsid w:val="00C94A3B"/>
    <w:rsid w:val="00CA1370"/>
    <w:rsid w:val="00CA1E9F"/>
    <w:rsid w:val="00CA2B89"/>
    <w:rsid w:val="00CA384E"/>
    <w:rsid w:val="00CA6762"/>
    <w:rsid w:val="00CA6D5B"/>
    <w:rsid w:val="00CB15BD"/>
    <w:rsid w:val="00CB1977"/>
    <w:rsid w:val="00CB42C0"/>
    <w:rsid w:val="00CB6BC9"/>
    <w:rsid w:val="00CB6D6F"/>
    <w:rsid w:val="00CC2349"/>
    <w:rsid w:val="00CC295D"/>
    <w:rsid w:val="00CC33E4"/>
    <w:rsid w:val="00CC5B27"/>
    <w:rsid w:val="00CC5D03"/>
    <w:rsid w:val="00CC5D28"/>
    <w:rsid w:val="00CC794F"/>
    <w:rsid w:val="00CD2D8B"/>
    <w:rsid w:val="00CD3882"/>
    <w:rsid w:val="00CD6ABA"/>
    <w:rsid w:val="00CD7C5D"/>
    <w:rsid w:val="00CE0FAA"/>
    <w:rsid w:val="00CE1125"/>
    <w:rsid w:val="00CE1EE1"/>
    <w:rsid w:val="00CE3068"/>
    <w:rsid w:val="00CE54E4"/>
    <w:rsid w:val="00CE5A60"/>
    <w:rsid w:val="00CE5EFB"/>
    <w:rsid w:val="00CE6527"/>
    <w:rsid w:val="00CE6D91"/>
    <w:rsid w:val="00CF1B3F"/>
    <w:rsid w:val="00CF535F"/>
    <w:rsid w:val="00CF5D97"/>
    <w:rsid w:val="00D00BBF"/>
    <w:rsid w:val="00D01406"/>
    <w:rsid w:val="00D0316A"/>
    <w:rsid w:val="00D03E0E"/>
    <w:rsid w:val="00D03E5E"/>
    <w:rsid w:val="00D049D2"/>
    <w:rsid w:val="00D0637E"/>
    <w:rsid w:val="00D12AF5"/>
    <w:rsid w:val="00D14B34"/>
    <w:rsid w:val="00D14FE3"/>
    <w:rsid w:val="00D17AF9"/>
    <w:rsid w:val="00D22C94"/>
    <w:rsid w:val="00D37294"/>
    <w:rsid w:val="00D37614"/>
    <w:rsid w:val="00D43853"/>
    <w:rsid w:val="00D44606"/>
    <w:rsid w:val="00D4508C"/>
    <w:rsid w:val="00D46A3A"/>
    <w:rsid w:val="00D51DC8"/>
    <w:rsid w:val="00D5267C"/>
    <w:rsid w:val="00D53A58"/>
    <w:rsid w:val="00D54D2E"/>
    <w:rsid w:val="00D60588"/>
    <w:rsid w:val="00D60EDB"/>
    <w:rsid w:val="00D6291C"/>
    <w:rsid w:val="00D648E8"/>
    <w:rsid w:val="00D70E5B"/>
    <w:rsid w:val="00D70F0D"/>
    <w:rsid w:val="00D72667"/>
    <w:rsid w:val="00D75DC2"/>
    <w:rsid w:val="00D80593"/>
    <w:rsid w:val="00D816DA"/>
    <w:rsid w:val="00D825F2"/>
    <w:rsid w:val="00D8359B"/>
    <w:rsid w:val="00D83E2E"/>
    <w:rsid w:val="00D86FFE"/>
    <w:rsid w:val="00D8738A"/>
    <w:rsid w:val="00D909C3"/>
    <w:rsid w:val="00D9215F"/>
    <w:rsid w:val="00D93D68"/>
    <w:rsid w:val="00D93F7C"/>
    <w:rsid w:val="00D945E7"/>
    <w:rsid w:val="00D9749F"/>
    <w:rsid w:val="00DA1025"/>
    <w:rsid w:val="00DA397E"/>
    <w:rsid w:val="00DA4784"/>
    <w:rsid w:val="00DA7CD5"/>
    <w:rsid w:val="00DB0EA0"/>
    <w:rsid w:val="00DB4D3E"/>
    <w:rsid w:val="00DB7125"/>
    <w:rsid w:val="00DB7128"/>
    <w:rsid w:val="00DC0F93"/>
    <w:rsid w:val="00DC1D0E"/>
    <w:rsid w:val="00DC27CB"/>
    <w:rsid w:val="00DC280F"/>
    <w:rsid w:val="00DC3D23"/>
    <w:rsid w:val="00DC52FD"/>
    <w:rsid w:val="00DC6653"/>
    <w:rsid w:val="00DC764A"/>
    <w:rsid w:val="00DC7C14"/>
    <w:rsid w:val="00DD10D4"/>
    <w:rsid w:val="00DD1FC2"/>
    <w:rsid w:val="00DD2D98"/>
    <w:rsid w:val="00DD7640"/>
    <w:rsid w:val="00DE0FDD"/>
    <w:rsid w:val="00DE18E2"/>
    <w:rsid w:val="00DE7354"/>
    <w:rsid w:val="00DF1F70"/>
    <w:rsid w:val="00DF241F"/>
    <w:rsid w:val="00DF24AE"/>
    <w:rsid w:val="00DF3409"/>
    <w:rsid w:val="00DF51E9"/>
    <w:rsid w:val="00DF5296"/>
    <w:rsid w:val="00E03520"/>
    <w:rsid w:val="00E03838"/>
    <w:rsid w:val="00E05D0F"/>
    <w:rsid w:val="00E07812"/>
    <w:rsid w:val="00E10AE6"/>
    <w:rsid w:val="00E110AF"/>
    <w:rsid w:val="00E11A23"/>
    <w:rsid w:val="00E126BC"/>
    <w:rsid w:val="00E13B88"/>
    <w:rsid w:val="00E1503A"/>
    <w:rsid w:val="00E21197"/>
    <w:rsid w:val="00E2191A"/>
    <w:rsid w:val="00E244C3"/>
    <w:rsid w:val="00E25F6E"/>
    <w:rsid w:val="00E26B72"/>
    <w:rsid w:val="00E27B09"/>
    <w:rsid w:val="00E31C0A"/>
    <w:rsid w:val="00E3525E"/>
    <w:rsid w:val="00E35519"/>
    <w:rsid w:val="00E42718"/>
    <w:rsid w:val="00E439FD"/>
    <w:rsid w:val="00E46BB3"/>
    <w:rsid w:val="00E5178E"/>
    <w:rsid w:val="00E53FE6"/>
    <w:rsid w:val="00E56B86"/>
    <w:rsid w:val="00E5778D"/>
    <w:rsid w:val="00E57DF7"/>
    <w:rsid w:val="00E6357F"/>
    <w:rsid w:val="00E644CE"/>
    <w:rsid w:val="00E6534D"/>
    <w:rsid w:val="00E71D40"/>
    <w:rsid w:val="00E73509"/>
    <w:rsid w:val="00E738AD"/>
    <w:rsid w:val="00E80B61"/>
    <w:rsid w:val="00E810D9"/>
    <w:rsid w:val="00E8137D"/>
    <w:rsid w:val="00E81FFD"/>
    <w:rsid w:val="00E82CEF"/>
    <w:rsid w:val="00E85527"/>
    <w:rsid w:val="00E871F9"/>
    <w:rsid w:val="00E91031"/>
    <w:rsid w:val="00E9122D"/>
    <w:rsid w:val="00E92230"/>
    <w:rsid w:val="00E9262D"/>
    <w:rsid w:val="00E92837"/>
    <w:rsid w:val="00E95B14"/>
    <w:rsid w:val="00E95EB3"/>
    <w:rsid w:val="00E960DD"/>
    <w:rsid w:val="00E97E13"/>
    <w:rsid w:val="00EA0F59"/>
    <w:rsid w:val="00EA297B"/>
    <w:rsid w:val="00EA3760"/>
    <w:rsid w:val="00EA57FA"/>
    <w:rsid w:val="00EA614B"/>
    <w:rsid w:val="00EB2868"/>
    <w:rsid w:val="00EB3004"/>
    <w:rsid w:val="00EB4844"/>
    <w:rsid w:val="00EB7492"/>
    <w:rsid w:val="00EC0064"/>
    <w:rsid w:val="00EC28C2"/>
    <w:rsid w:val="00EC69C6"/>
    <w:rsid w:val="00EC769B"/>
    <w:rsid w:val="00ED1C98"/>
    <w:rsid w:val="00ED3874"/>
    <w:rsid w:val="00ED4E16"/>
    <w:rsid w:val="00ED612D"/>
    <w:rsid w:val="00ED6CC0"/>
    <w:rsid w:val="00EE2537"/>
    <w:rsid w:val="00EF02A6"/>
    <w:rsid w:val="00EF1245"/>
    <w:rsid w:val="00EF1304"/>
    <w:rsid w:val="00EF3420"/>
    <w:rsid w:val="00EF3C00"/>
    <w:rsid w:val="00EF7157"/>
    <w:rsid w:val="00EF7E2A"/>
    <w:rsid w:val="00F0036E"/>
    <w:rsid w:val="00F0052E"/>
    <w:rsid w:val="00F04DF8"/>
    <w:rsid w:val="00F05BFE"/>
    <w:rsid w:val="00F0731D"/>
    <w:rsid w:val="00F074E0"/>
    <w:rsid w:val="00F10527"/>
    <w:rsid w:val="00F10BB2"/>
    <w:rsid w:val="00F14603"/>
    <w:rsid w:val="00F20C12"/>
    <w:rsid w:val="00F22DA3"/>
    <w:rsid w:val="00F233A4"/>
    <w:rsid w:val="00F2395D"/>
    <w:rsid w:val="00F27186"/>
    <w:rsid w:val="00F3061C"/>
    <w:rsid w:val="00F31280"/>
    <w:rsid w:val="00F33983"/>
    <w:rsid w:val="00F33B6D"/>
    <w:rsid w:val="00F35D2D"/>
    <w:rsid w:val="00F37FDC"/>
    <w:rsid w:val="00F403AD"/>
    <w:rsid w:val="00F42633"/>
    <w:rsid w:val="00F4420C"/>
    <w:rsid w:val="00F45970"/>
    <w:rsid w:val="00F502F9"/>
    <w:rsid w:val="00F518F8"/>
    <w:rsid w:val="00F51DB4"/>
    <w:rsid w:val="00F51DF5"/>
    <w:rsid w:val="00F52403"/>
    <w:rsid w:val="00F528F6"/>
    <w:rsid w:val="00F53CC3"/>
    <w:rsid w:val="00F570C2"/>
    <w:rsid w:val="00F578BD"/>
    <w:rsid w:val="00F609A7"/>
    <w:rsid w:val="00F60BA3"/>
    <w:rsid w:val="00F6233D"/>
    <w:rsid w:val="00F646C8"/>
    <w:rsid w:val="00F65644"/>
    <w:rsid w:val="00F679EC"/>
    <w:rsid w:val="00F73DA0"/>
    <w:rsid w:val="00F813DB"/>
    <w:rsid w:val="00F83837"/>
    <w:rsid w:val="00F84462"/>
    <w:rsid w:val="00F8657E"/>
    <w:rsid w:val="00F90EAC"/>
    <w:rsid w:val="00F93CD5"/>
    <w:rsid w:val="00F9445E"/>
    <w:rsid w:val="00FA33A7"/>
    <w:rsid w:val="00FB0903"/>
    <w:rsid w:val="00FB0F44"/>
    <w:rsid w:val="00FB131C"/>
    <w:rsid w:val="00FB249F"/>
    <w:rsid w:val="00FB3C4E"/>
    <w:rsid w:val="00FB4920"/>
    <w:rsid w:val="00FC41C8"/>
    <w:rsid w:val="00FC5A2B"/>
    <w:rsid w:val="00FC6583"/>
    <w:rsid w:val="00FD2373"/>
    <w:rsid w:val="00FD266E"/>
    <w:rsid w:val="00FD2DC1"/>
    <w:rsid w:val="00FD36C9"/>
    <w:rsid w:val="00FD4F98"/>
    <w:rsid w:val="00FD533D"/>
    <w:rsid w:val="00FD7DBF"/>
    <w:rsid w:val="00FE16E1"/>
    <w:rsid w:val="00FE41E5"/>
    <w:rsid w:val="00FE51DA"/>
    <w:rsid w:val="00FE71A4"/>
    <w:rsid w:val="00FE767D"/>
    <w:rsid w:val="00FF16C8"/>
    <w:rsid w:val="00FF2421"/>
    <w:rsid w:val="00FF29C6"/>
    <w:rsid w:val="00FF3878"/>
    <w:rsid w:val="00FF489C"/>
    <w:rsid w:val="00FF627F"/>
    <w:rsid w:val="00FF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556"/>
  </w:style>
  <w:style w:type="paragraph" w:styleId="Nagwek2">
    <w:name w:val="heading 2"/>
    <w:basedOn w:val="Normalny"/>
    <w:link w:val="Nagwek2Znak"/>
    <w:uiPriority w:val="9"/>
    <w:qFormat/>
    <w:rsid w:val="00753F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59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16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6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163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63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F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2F8F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B41B84"/>
  </w:style>
  <w:style w:type="character" w:styleId="Uwydatnienie">
    <w:name w:val="Emphasis"/>
    <w:basedOn w:val="Domylnaczcionkaakapitu"/>
    <w:uiPriority w:val="20"/>
    <w:qFormat/>
    <w:rsid w:val="00B41B84"/>
    <w:rPr>
      <w:i/>
      <w:iCs/>
    </w:rPr>
  </w:style>
  <w:style w:type="character" w:styleId="Hipercze">
    <w:name w:val="Hyperlink"/>
    <w:unhideWhenUsed/>
    <w:rsid w:val="0014487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3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F5F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673380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04688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02EB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53F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9E6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FA2"/>
  </w:style>
  <w:style w:type="paragraph" w:styleId="Stopka">
    <w:name w:val="footer"/>
    <w:basedOn w:val="Normalny"/>
    <w:link w:val="StopkaZnak"/>
    <w:uiPriority w:val="99"/>
    <w:unhideWhenUsed/>
    <w:rsid w:val="009E6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FA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6C1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7DA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4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3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5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0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4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1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7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4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4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9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9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bliskokrakow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karby.bliskokrak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arby.bliskokrak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C18E7-D41D-4EF2-A3CF-B65A940F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3331</TotalTime>
  <Pages>8</Pages>
  <Words>2830</Words>
  <Characters>16984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LGD - JADWIGA.P</cp:lastModifiedBy>
  <cp:revision>279</cp:revision>
  <cp:lastPrinted>2020-06-29T09:34:00Z</cp:lastPrinted>
  <dcterms:created xsi:type="dcterms:W3CDTF">2017-01-23T12:24:00Z</dcterms:created>
  <dcterms:modified xsi:type="dcterms:W3CDTF">2020-06-29T09:47:00Z</dcterms:modified>
</cp:coreProperties>
</file>